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4A4" w:rsidRDefault="00C624A4" w:rsidP="00C624A4">
      <w:pPr>
        <w:pStyle w:val="Heading1"/>
      </w:pPr>
      <w:bookmarkStart w:id="0" w:name="_Toc459201453"/>
      <w:r>
        <w:t>Secondary vocational case 3: Gerald Marx</w:t>
      </w:r>
      <w:bookmarkEnd w:id="0"/>
    </w:p>
    <w:p w:rsidR="00C624A4" w:rsidRDefault="00C624A4" w:rsidP="00C624A4"/>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8"/>
      </w:tblGrid>
      <w:tr w:rsidR="00C624A4" w:rsidTr="00AB3F14">
        <w:trPr>
          <w:trHeight w:val="8013"/>
        </w:trPr>
        <w:tc>
          <w:tcPr>
            <w:tcW w:w="9840" w:type="dxa"/>
            <w:tcBorders>
              <w:top w:val="single" w:sz="4" w:space="0" w:color="auto"/>
              <w:left w:val="single" w:sz="4" w:space="0" w:color="auto"/>
              <w:bottom w:val="single" w:sz="4" w:space="0" w:color="auto"/>
              <w:right w:val="single" w:sz="4" w:space="0" w:color="auto"/>
            </w:tcBorders>
          </w:tcPr>
          <w:p w:rsidR="00C624A4" w:rsidRPr="009011F5" w:rsidRDefault="00C624A4" w:rsidP="00AB3F14">
            <w:pPr>
              <w:jc w:val="center"/>
              <w:rPr>
                <w:b/>
              </w:rPr>
            </w:pPr>
          </w:p>
          <w:p w:rsidR="00C624A4" w:rsidRDefault="00C624A4" w:rsidP="00AB3F14">
            <w:pPr>
              <w:jc w:val="center"/>
              <w:rPr>
                <w:b/>
              </w:rPr>
            </w:pPr>
            <w:r>
              <w:rPr>
                <w:b/>
              </w:rPr>
              <w:t>VOCATIONAL OCCUPATIONAL THERAPY</w:t>
            </w:r>
          </w:p>
          <w:p w:rsidR="00C624A4" w:rsidRDefault="00C624A4" w:rsidP="00AB3F14">
            <w:pPr>
              <w:ind w:left="120"/>
            </w:pPr>
          </w:p>
          <w:p w:rsidR="00C624A4" w:rsidRPr="009011F5" w:rsidRDefault="00C624A4" w:rsidP="00AB3F14">
            <w:pPr>
              <w:rPr>
                <w:b/>
              </w:rPr>
            </w:pPr>
            <w:r>
              <w:rPr>
                <w:b/>
              </w:rPr>
              <w:t xml:space="preserve">Name:  </w:t>
            </w:r>
            <w:r>
              <w:t>Gerald Marx</w:t>
            </w:r>
          </w:p>
          <w:p w:rsidR="00C624A4" w:rsidRDefault="00C624A4" w:rsidP="00AB3F14">
            <w:pPr>
              <w:rPr>
                <w:b/>
              </w:rPr>
            </w:pPr>
            <w:r>
              <w:rPr>
                <w:b/>
              </w:rPr>
              <w:t xml:space="preserve">Workplace: </w:t>
            </w:r>
            <w:proofErr w:type="spellStart"/>
            <w:r>
              <w:t>Triplehorn</w:t>
            </w:r>
            <w:proofErr w:type="spellEnd"/>
            <w:r>
              <w:t xml:space="preserve"> Logistics and Freight</w:t>
            </w:r>
          </w:p>
          <w:p w:rsidR="00C624A4" w:rsidRDefault="00C624A4" w:rsidP="00AB3F14">
            <w:pPr>
              <w:rPr>
                <w:b/>
              </w:rPr>
            </w:pPr>
            <w:r>
              <w:rPr>
                <w:b/>
              </w:rPr>
              <w:t xml:space="preserve">DOB: </w:t>
            </w:r>
            <w:r>
              <w:t>18/6</w:t>
            </w:r>
            <w:proofErr w:type="gramStart"/>
            <w:r>
              <w:t>/</w:t>
            </w:r>
            <w:r>
              <w:rPr>
                <w:highlight w:val="yellow"/>
              </w:rPr>
              <w:t>[</w:t>
            </w:r>
            <w:proofErr w:type="gramEnd"/>
            <w:r>
              <w:rPr>
                <w:highlight w:val="yellow"/>
              </w:rPr>
              <w:t>insert year]</w:t>
            </w:r>
            <w:r>
              <w:t xml:space="preserve"> (44 years old)</w:t>
            </w:r>
          </w:p>
          <w:p w:rsidR="00C624A4" w:rsidRDefault="00C624A4" w:rsidP="00AB3F14">
            <w:r>
              <w:rPr>
                <w:b/>
              </w:rPr>
              <w:t xml:space="preserve">Client Address: </w:t>
            </w:r>
            <w:r>
              <w:t xml:space="preserve">18 Green Drive, </w:t>
            </w:r>
            <w:r>
              <w:rPr>
                <w:highlight w:val="yellow"/>
              </w:rPr>
              <w:t>[insert suburb and postcode]</w:t>
            </w:r>
          </w:p>
          <w:p w:rsidR="00C624A4" w:rsidRDefault="00C624A4" w:rsidP="00AB3F14">
            <w:pPr>
              <w:rPr>
                <w:b/>
              </w:rPr>
            </w:pPr>
            <w:r>
              <w:rPr>
                <w:b/>
              </w:rPr>
              <w:t xml:space="preserve">Claim number: </w:t>
            </w:r>
            <w:r>
              <w:t>004888</w:t>
            </w:r>
          </w:p>
          <w:p w:rsidR="00C624A4" w:rsidRDefault="00C624A4" w:rsidP="00AB3F14">
            <w:pPr>
              <w:rPr>
                <w:b/>
              </w:rPr>
            </w:pPr>
            <w:r>
              <w:rPr>
                <w:b/>
              </w:rPr>
              <w:t xml:space="preserve">Injury date: </w:t>
            </w:r>
            <w:r>
              <w:t>21/5</w:t>
            </w:r>
            <w:proofErr w:type="gramStart"/>
            <w:r>
              <w:t>/</w:t>
            </w:r>
            <w:r>
              <w:rPr>
                <w:highlight w:val="yellow"/>
              </w:rPr>
              <w:t>[</w:t>
            </w:r>
            <w:proofErr w:type="gramEnd"/>
            <w:r>
              <w:rPr>
                <w:highlight w:val="yellow"/>
              </w:rPr>
              <w:t>insert year]</w:t>
            </w:r>
            <w:r>
              <w:t xml:space="preserve"> (16 weeks ago)</w:t>
            </w:r>
          </w:p>
          <w:p w:rsidR="00C624A4" w:rsidRDefault="00C624A4" w:rsidP="00AB3F14">
            <w:pPr>
              <w:rPr>
                <w:b/>
                <w:u w:val="single"/>
              </w:rPr>
            </w:pPr>
          </w:p>
          <w:p w:rsidR="00C624A4" w:rsidRDefault="00C624A4" w:rsidP="00AB3F14">
            <w:r>
              <w:t xml:space="preserve">Gerald Marx is a </w:t>
            </w:r>
            <w:proofErr w:type="gramStart"/>
            <w:r>
              <w:t>44 year old</w:t>
            </w:r>
            <w:proofErr w:type="gramEnd"/>
            <w:r>
              <w:t xml:space="preserve"> male who suffered bilateral lower limb fractures in a work accident 16 weeks ago when a beer barrel rolled off the back of a truck he was unloading and hits his legs. He is a truck driver for a large logistics company that holds a contract to deliver beer to licensed venues. Following an </w:t>
            </w:r>
            <w:proofErr w:type="gramStart"/>
            <w:r>
              <w:t>8 week</w:t>
            </w:r>
            <w:proofErr w:type="gramEnd"/>
            <w:r>
              <w:t xml:space="preserve"> inpatient admission he was discharged home and has been having outpatient rehabilitation twice per week. He has progressed to walking with one elbow crutch but is limited by pain and fatigue. He is a new referral to your organisation. </w:t>
            </w:r>
          </w:p>
          <w:p w:rsidR="00C624A4" w:rsidRDefault="00C624A4" w:rsidP="00AB3F14"/>
          <w:p w:rsidR="00C624A4" w:rsidRDefault="00C624A4" w:rsidP="00AB3F14">
            <w:r>
              <w:t>You conduct an initial assessment and contact his NTD (GP) and rehabilitation physician who report he is not ready for return to work and will not have medical approval for another 6 weeks. While he is not ready to return to work he is keen to get involved in some activities to build up his endurance and get him out of the house without exacerbating his pain or injury.</w:t>
            </w:r>
          </w:p>
          <w:p w:rsidR="00C624A4" w:rsidRDefault="00C624A4" w:rsidP="00AB3F14"/>
          <w:p w:rsidR="00C624A4" w:rsidRDefault="00C624A4" w:rsidP="00AB3F14">
            <w:pPr>
              <w:rPr>
                <w:b/>
              </w:rPr>
            </w:pPr>
            <w:r>
              <w:rPr>
                <w:b/>
              </w:rPr>
              <w:t xml:space="preserve">Please complete the following tasks: </w:t>
            </w:r>
          </w:p>
          <w:p w:rsidR="00C624A4" w:rsidRDefault="00C624A4" w:rsidP="00C624A4">
            <w:pPr>
              <w:pStyle w:val="ListParagraph"/>
              <w:numPr>
                <w:ilvl w:val="0"/>
                <w:numId w:val="1"/>
              </w:numPr>
              <w:ind w:left="721" w:hanging="283"/>
            </w:pPr>
            <w:r>
              <w:t xml:space="preserve">Locate 4 community based services/groups activities (in the metropolitan area) that may be appropriate. </w:t>
            </w:r>
          </w:p>
          <w:p w:rsidR="00C624A4" w:rsidRDefault="00C624A4" w:rsidP="00C624A4">
            <w:pPr>
              <w:pStyle w:val="ListParagraph"/>
              <w:numPr>
                <w:ilvl w:val="0"/>
                <w:numId w:val="1"/>
              </w:numPr>
              <w:ind w:left="721" w:hanging="283"/>
            </w:pPr>
            <w:r>
              <w:t>Write a summary of each listing the location, cost and contact details, summary of activities and some rationale for your choices that will be suitable to provide to the client</w:t>
            </w:r>
          </w:p>
          <w:p w:rsidR="00C624A4" w:rsidRDefault="00C624A4" w:rsidP="00C624A4">
            <w:pPr>
              <w:pStyle w:val="ListParagraph"/>
              <w:numPr>
                <w:ilvl w:val="0"/>
                <w:numId w:val="1"/>
              </w:numPr>
              <w:ind w:left="721" w:hanging="283"/>
            </w:pPr>
            <w:r>
              <w:t>Post these documents on the case conference forum on relevant LMS</w:t>
            </w:r>
          </w:p>
          <w:p w:rsidR="00C624A4" w:rsidRDefault="00C624A4" w:rsidP="00C624A4">
            <w:pPr>
              <w:pStyle w:val="ListParagraph"/>
              <w:numPr>
                <w:ilvl w:val="0"/>
                <w:numId w:val="1"/>
              </w:numPr>
              <w:ind w:left="721" w:hanging="283"/>
            </w:pPr>
            <w:r>
              <w:t>Report back at case conference</w:t>
            </w:r>
          </w:p>
          <w:p w:rsidR="00C624A4" w:rsidRDefault="00C624A4" w:rsidP="00AB3F14">
            <w:pPr>
              <w:ind w:left="120"/>
              <w:rPr>
                <w:b/>
              </w:rPr>
            </w:pPr>
            <w:r>
              <w:br w:type="page"/>
            </w:r>
          </w:p>
        </w:tc>
      </w:tr>
    </w:tbl>
    <w:p w:rsidR="00C624A4" w:rsidRPr="009011F5" w:rsidRDefault="00C624A4" w:rsidP="00C624A4">
      <w:pPr>
        <w:rPr>
          <w:rFonts w:cs="Arial"/>
          <w:b/>
          <w:sz w:val="24"/>
          <w:szCs w:val="24"/>
        </w:rPr>
      </w:pPr>
      <w:r>
        <w:rPr>
          <w:rFonts w:cs="Arial"/>
          <w:b/>
          <w:sz w:val="24"/>
          <w:szCs w:val="24"/>
        </w:rPr>
        <w:t>Notes:</w:t>
      </w:r>
    </w:p>
    <w:p w:rsidR="00C624A4" w:rsidRDefault="00C624A4" w:rsidP="00C624A4">
      <w:pPr>
        <w:rPr>
          <w:rFonts w:ascii="Arial Black" w:hAnsi="Arial Black" w:cs="Arial"/>
          <w:b/>
          <w:sz w:val="24"/>
          <w:szCs w:val="24"/>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26"/>
      </w:tblGrid>
      <w:tr w:rsidR="00C624A4" w:rsidTr="00C624A4">
        <w:tc>
          <w:tcPr>
            <w:tcW w:w="9026" w:type="dxa"/>
            <w:tcBorders>
              <w:top w:val="dotted" w:sz="4" w:space="0" w:color="auto"/>
              <w:left w:val="nil"/>
              <w:bottom w:val="dotted" w:sz="4" w:space="0" w:color="auto"/>
              <w:right w:val="nil"/>
            </w:tcBorders>
          </w:tcPr>
          <w:p w:rsidR="00C624A4" w:rsidRDefault="00C624A4" w:rsidP="00AB3F14">
            <w:pPr>
              <w:rPr>
                <w:rFonts w:ascii="Arial Black" w:hAnsi="Arial Black" w:cs="Arial"/>
                <w:b/>
                <w:sz w:val="24"/>
                <w:szCs w:val="24"/>
              </w:rPr>
            </w:pPr>
          </w:p>
          <w:p w:rsidR="00C624A4" w:rsidRDefault="00C624A4" w:rsidP="00AB3F14">
            <w:pPr>
              <w:rPr>
                <w:rFonts w:ascii="Arial Black" w:hAnsi="Arial Black" w:cs="Arial"/>
                <w:b/>
                <w:sz w:val="24"/>
                <w:szCs w:val="24"/>
              </w:rPr>
            </w:pPr>
          </w:p>
        </w:tc>
      </w:tr>
      <w:tr w:rsidR="00C624A4" w:rsidTr="00C624A4">
        <w:tc>
          <w:tcPr>
            <w:tcW w:w="9026" w:type="dxa"/>
            <w:tcBorders>
              <w:top w:val="dotted" w:sz="4" w:space="0" w:color="auto"/>
              <w:left w:val="nil"/>
              <w:bottom w:val="dotted" w:sz="4" w:space="0" w:color="auto"/>
              <w:right w:val="nil"/>
            </w:tcBorders>
          </w:tcPr>
          <w:p w:rsidR="00C624A4" w:rsidRDefault="00C624A4" w:rsidP="00AB3F14">
            <w:pPr>
              <w:rPr>
                <w:rFonts w:ascii="Arial Black" w:hAnsi="Arial Black" w:cs="Arial"/>
                <w:b/>
                <w:sz w:val="24"/>
                <w:szCs w:val="24"/>
              </w:rPr>
            </w:pPr>
          </w:p>
          <w:p w:rsidR="00C624A4" w:rsidRDefault="00C624A4" w:rsidP="00AB3F14">
            <w:pPr>
              <w:rPr>
                <w:rFonts w:ascii="Arial Black" w:hAnsi="Arial Black" w:cs="Arial"/>
                <w:b/>
                <w:sz w:val="24"/>
                <w:szCs w:val="24"/>
              </w:rPr>
            </w:pPr>
          </w:p>
        </w:tc>
      </w:tr>
      <w:tr w:rsidR="00C624A4" w:rsidTr="00C624A4">
        <w:tc>
          <w:tcPr>
            <w:tcW w:w="9026" w:type="dxa"/>
            <w:tcBorders>
              <w:top w:val="dotted" w:sz="4" w:space="0" w:color="auto"/>
              <w:left w:val="nil"/>
              <w:bottom w:val="dotted" w:sz="4" w:space="0" w:color="auto"/>
              <w:right w:val="nil"/>
            </w:tcBorders>
          </w:tcPr>
          <w:p w:rsidR="00C624A4" w:rsidRDefault="00C624A4" w:rsidP="00AB3F14">
            <w:pPr>
              <w:rPr>
                <w:rFonts w:ascii="Arial Black" w:hAnsi="Arial Black" w:cs="Arial"/>
                <w:b/>
                <w:sz w:val="24"/>
                <w:szCs w:val="24"/>
              </w:rPr>
            </w:pPr>
            <w:bookmarkStart w:id="1" w:name="_GoBack"/>
            <w:bookmarkEnd w:id="1"/>
          </w:p>
          <w:p w:rsidR="00C624A4" w:rsidRDefault="00C624A4" w:rsidP="00AB3F14">
            <w:pPr>
              <w:rPr>
                <w:rFonts w:ascii="Arial Black" w:hAnsi="Arial Black" w:cs="Arial"/>
                <w:b/>
                <w:sz w:val="24"/>
                <w:szCs w:val="24"/>
              </w:rPr>
            </w:pPr>
          </w:p>
        </w:tc>
      </w:tr>
      <w:tr w:rsidR="00C624A4" w:rsidTr="00C624A4">
        <w:tc>
          <w:tcPr>
            <w:tcW w:w="9026" w:type="dxa"/>
            <w:tcBorders>
              <w:top w:val="dotted" w:sz="4" w:space="0" w:color="auto"/>
              <w:left w:val="nil"/>
              <w:bottom w:val="dotted" w:sz="4" w:space="0" w:color="auto"/>
              <w:right w:val="nil"/>
            </w:tcBorders>
          </w:tcPr>
          <w:p w:rsidR="00C624A4" w:rsidRDefault="00C624A4" w:rsidP="00AB3F14">
            <w:pPr>
              <w:rPr>
                <w:rFonts w:ascii="Arial Black" w:hAnsi="Arial Black" w:cs="Arial"/>
                <w:b/>
                <w:sz w:val="24"/>
                <w:szCs w:val="24"/>
              </w:rPr>
            </w:pPr>
          </w:p>
          <w:p w:rsidR="00C624A4" w:rsidRDefault="00C624A4" w:rsidP="00AB3F14">
            <w:pPr>
              <w:rPr>
                <w:rFonts w:ascii="Arial Black" w:hAnsi="Arial Black" w:cs="Arial"/>
                <w:b/>
                <w:sz w:val="24"/>
                <w:szCs w:val="24"/>
              </w:rPr>
            </w:pPr>
          </w:p>
        </w:tc>
      </w:tr>
      <w:tr w:rsidR="00C624A4" w:rsidTr="00C624A4">
        <w:tc>
          <w:tcPr>
            <w:tcW w:w="9026" w:type="dxa"/>
            <w:tcBorders>
              <w:top w:val="dotted" w:sz="4" w:space="0" w:color="auto"/>
              <w:left w:val="nil"/>
              <w:bottom w:val="dotted" w:sz="4" w:space="0" w:color="auto"/>
              <w:right w:val="nil"/>
            </w:tcBorders>
          </w:tcPr>
          <w:p w:rsidR="00C624A4" w:rsidRDefault="00C624A4" w:rsidP="00AB3F14">
            <w:pPr>
              <w:rPr>
                <w:rFonts w:ascii="Arial Black" w:hAnsi="Arial Black" w:cs="Arial"/>
                <w:b/>
                <w:sz w:val="24"/>
                <w:szCs w:val="24"/>
              </w:rPr>
            </w:pPr>
          </w:p>
          <w:p w:rsidR="00C624A4" w:rsidRDefault="00C624A4" w:rsidP="00AB3F14">
            <w:pPr>
              <w:rPr>
                <w:rFonts w:ascii="Arial Black" w:hAnsi="Arial Black" w:cs="Arial"/>
                <w:b/>
                <w:sz w:val="24"/>
                <w:szCs w:val="24"/>
              </w:rPr>
            </w:pPr>
          </w:p>
        </w:tc>
      </w:tr>
      <w:tr w:rsidR="00C624A4" w:rsidTr="00C624A4">
        <w:tc>
          <w:tcPr>
            <w:tcW w:w="9026" w:type="dxa"/>
            <w:tcBorders>
              <w:top w:val="dotted" w:sz="4" w:space="0" w:color="auto"/>
              <w:left w:val="nil"/>
              <w:bottom w:val="dotted" w:sz="4" w:space="0" w:color="auto"/>
              <w:right w:val="nil"/>
            </w:tcBorders>
          </w:tcPr>
          <w:p w:rsidR="00C624A4" w:rsidRDefault="00C624A4" w:rsidP="00AB3F14">
            <w:pPr>
              <w:rPr>
                <w:rFonts w:ascii="Arial Black" w:hAnsi="Arial Black" w:cs="Arial"/>
                <w:b/>
                <w:sz w:val="24"/>
                <w:szCs w:val="24"/>
              </w:rPr>
            </w:pPr>
          </w:p>
        </w:tc>
      </w:tr>
      <w:tr w:rsidR="00C624A4" w:rsidTr="00C624A4">
        <w:tc>
          <w:tcPr>
            <w:tcW w:w="9026" w:type="dxa"/>
            <w:tcBorders>
              <w:top w:val="dotted" w:sz="4" w:space="0" w:color="auto"/>
              <w:left w:val="nil"/>
              <w:bottom w:val="dotted" w:sz="4" w:space="0" w:color="auto"/>
              <w:right w:val="nil"/>
            </w:tcBorders>
          </w:tcPr>
          <w:p w:rsidR="00C624A4" w:rsidRDefault="00C624A4" w:rsidP="00AB3F14">
            <w:pPr>
              <w:rPr>
                <w:rFonts w:ascii="Arial Black" w:hAnsi="Arial Black" w:cs="Arial"/>
                <w:b/>
                <w:sz w:val="24"/>
                <w:szCs w:val="24"/>
              </w:rPr>
            </w:pPr>
          </w:p>
        </w:tc>
      </w:tr>
    </w:tbl>
    <w:p w:rsidR="006C4B35" w:rsidRPr="00C624A4" w:rsidRDefault="006C4B35" w:rsidP="00C624A4"/>
    <w:sectPr w:rsidR="006C4B35" w:rsidRPr="00C624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27FFC"/>
    <w:multiLevelType w:val="hybridMultilevel"/>
    <w:tmpl w:val="8586EA58"/>
    <w:lvl w:ilvl="0" w:tplc="198C8C94">
      <w:numFmt w:val="bullet"/>
      <w:lvlText w:val="•"/>
      <w:lvlJc w:val="left"/>
      <w:pPr>
        <w:ind w:left="1080" w:hanging="72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18"/>
    <w:rsid w:val="00235518"/>
    <w:rsid w:val="006C4B35"/>
    <w:rsid w:val="00C624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0ED2"/>
  <w15:chartTrackingRefBased/>
  <w15:docId w15:val="{2137C44E-39B6-48C6-B766-F8A714AC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4A4"/>
    <w:pPr>
      <w:spacing w:after="0" w:line="24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235518"/>
    <w:pPr>
      <w:keepNext/>
      <w:keepLines/>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518"/>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235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Stewart</dc:creator>
  <cp:keywords/>
  <dc:description/>
  <cp:lastModifiedBy>Lachlan Stewart</cp:lastModifiedBy>
  <cp:revision>2</cp:revision>
  <dcterms:created xsi:type="dcterms:W3CDTF">2017-09-09T02:21:00Z</dcterms:created>
  <dcterms:modified xsi:type="dcterms:W3CDTF">2017-09-09T02:23:00Z</dcterms:modified>
</cp:coreProperties>
</file>