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10" w:rsidRDefault="00404410" w:rsidP="00404410">
      <w:pPr>
        <w:pStyle w:val="Heading1"/>
      </w:pPr>
      <w:bookmarkStart w:id="0" w:name="_Toc448909222"/>
      <w:r>
        <w:t>Secondary mental health case 7: Jane Wright</w:t>
      </w:r>
      <w:bookmarkEnd w:id="0"/>
    </w:p>
    <w:p w:rsidR="00404410" w:rsidRDefault="00404410" w:rsidP="00404410"/>
    <w:tbl>
      <w:tblPr>
        <w:tblW w:w="99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404410" w:rsidTr="00404410">
        <w:trPr>
          <w:trHeight w:val="8166"/>
        </w:trPr>
        <w:tc>
          <w:tcPr>
            <w:tcW w:w="9910" w:type="dxa"/>
            <w:tcBorders>
              <w:top w:val="single" w:sz="4" w:space="0" w:color="auto"/>
              <w:left w:val="single" w:sz="4" w:space="0" w:color="auto"/>
              <w:bottom w:val="single" w:sz="4" w:space="0" w:color="auto"/>
              <w:right w:val="single" w:sz="4" w:space="0" w:color="auto"/>
            </w:tcBorders>
          </w:tcPr>
          <w:p w:rsidR="00404410" w:rsidRDefault="00404410">
            <w:pPr>
              <w:jc w:val="center"/>
              <w:rPr>
                <w:rFonts w:ascii="Calibri" w:eastAsia="Calibri" w:hAnsi="Calibri"/>
                <w:b/>
                <w:lang w:val="en-US"/>
              </w:rPr>
            </w:pPr>
          </w:p>
          <w:p w:rsidR="00404410" w:rsidRDefault="00404410">
            <w:pPr>
              <w:jc w:val="center"/>
              <w:rPr>
                <w:b/>
                <w:lang w:val="en-US"/>
              </w:rPr>
            </w:pPr>
            <w:r>
              <w:rPr>
                <w:b/>
                <w:lang w:val="en-US"/>
              </w:rPr>
              <w:t>MENTAL HEALTH OCCUPATIONAL THERAPY</w:t>
            </w:r>
          </w:p>
          <w:p w:rsidR="00404410" w:rsidRDefault="00404410">
            <w:pPr>
              <w:ind w:left="120"/>
              <w:rPr>
                <w:lang w:val="en-US"/>
              </w:rPr>
            </w:pPr>
          </w:p>
          <w:p w:rsidR="00404410" w:rsidRDefault="00404410">
            <w:pPr>
              <w:ind w:left="120"/>
              <w:rPr>
                <w:lang w:val="en-US"/>
              </w:rPr>
            </w:pPr>
            <w:r>
              <w:rPr>
                <w:b/>
                <w:lang w:val="en-US"/>
              </w:rPr>
              <w:t>Name:</w:t>
            </w:r>
            <w:r>
              <w:rPr>
                <w:b/>
                <w:lang w:val="en-US"/>
              </w:rPr>
              <w:tab/>
            </w:r>
            <w:r>
              <w:rPr>
                <w:lang w:val="en-US"/>
              </w:rPr>
              <w:t>Jane Wright</w:t>
            </w:r>
          </w:p>
          <w:p w:rsidR="00404410" w:rsidRDefault="00404410">
            <w:pPr>
              <w:ind w:left="120"/>
              <w:rPr>
                <w:lang w:val="en-US"/>
              </w:rPr>
            </w:pPr>
            <w:r>
              <w:rPr>
                <w:b/>
                <w:lang w:val="en-US"/>
              </w:rPr>
              <w:t>DOB:</w:t>
            </w:r>
            <w:r>
              <w:rPr>
                <w:b/>
                <w:lang w:val="en-US"/>
              </w:rPr>
              <w:tab/>
            </w:r>
            <w:r>
              <w:rPr>
                <w:lang w:val="en-US"/>
              </w:rPr>
              <w:tab/>
              <w:t>07/07//1962</w:t>
            </w:r>
          </w:p>
          <w:p w:rsidR="00404410" w:rsidRDefault="00404410">
            <w:pPr>
              <w:ind w:left="120"/>
              <w:rPr>
                <w:lang w:val="en-US"/>
              </w:rPr>
            </w:pPr>
            <w:r>
              <w:rPr>
                <w:b/>
                <w:lang w:val="en-US"/>
              </w:rPr>
              <w:t>Address:</w:t>
            </w:r>
            <w:r>
              <w:rPr>
                <w:b/>
                <w:lang w:val="en-US"/>
              </w:rPr>
              <w:tab/>
            </w:r>
            <w:r>
              <w:rPr>
                <w:lang w:val="en-US"/>
              </w:rPr>
              <w:t xml:space="preserve">13 </w:t>
            </w:r>
            <w:proofErr w:type="spellStart"/>
            <w:r>
              <w:rPr>
                <w:lang w:val="en-US"/>
              </w:rPr>
              <w:t>Mornington</w:t>
            </w:r>
            <w:proofErr w:type="spellEnd"/>
            <w:r>
              <w:rPr>
                <w:lang w:val="en-US"/>
              </w:rPr>
              <w:t xml:space="preserve"> Drive, Andale</w:t>
            </w:r>
          </w:p>
          <w:p w:rsidR="00404410" w:rsidRDefault="00404410">
            <w:pPr>
              <w:ind w:left="120"/>
              <w:rPr>
                <w:lang w:val="en-US"/>
              </w:rPr>
            </w:pPr>
            <w:r>
              <w:rPr>
                <w:b/>
                <w:lang w:val="en-US"/>
              </w:rPr>
              <w:t>Case Number: MH</w:t>
            </w:r>
            <w:r>
              <w:rPr>
                <w:lang w:val="en-US"/>
              </w:rPr>
              <w:t>007</w:t>
            </w:r>
          </w:p>
          <w:p w:rsidR="00404410" w:rsidRDefault="00404410">
            <w:pPr>
              <w:ind w:left="120"/>
              <w:rPr>
                <w:lang w:val="en-US"/>
              </w:rPr>
            </w:pPr>
          </w:p>
          <w:p w:rsidR="00404410" w:rsidRDefault="00404410">
            <w:pPr>
              <w:ind w:left="120"/>
              <w:rPr>
                <w:lang w:val="en-US"/>
              </w:rPr>
            </w:pPr>
            <w:r>
              <w:rPr>
                <w:lang w:val="en-US"/>
              </w:rPr>
              <w:t xml:space="preserve">Ms. Jane Wright has been diagnosed with </w:t>
            </w:r>
            <w:proofErr w:type="spellStart"/>
            <w:r>
              <w:rPr>
                <w:lang w:val="en-US"/>
              </w:rPr>
              <w:t>Generalised</w:t>
            </w:r>
            <w:proofErr w:type="spellEnd"/>
            <w:r>
              <w:rPr>
                <w:lang w:val="en-US"/>
              </w:rPr>
              <w:t xml:space="preserve"> Anxiety Disorder. She lives with her husband (Robert), and has three adult children (Lisa, Jarred and Cara) who have all left home. Jane has always been a homemaker, and is very interested in crafts (particularly scrapbooking and patch working). She recently became a grandmother for the first time, a role which she very much values. </w:t>
            </w:r>
          </w:p>
          <w:p w:rsidR="00404410" w:rsidRDefault="00404410">
            <w:pPr>
              <w:ind w:left="120"/>
              <w:rPr>
                <w:lang w:val="en-US"/>
              </w:rPr>
            </w:pPr>
          </w:p>
          <w:p w:rsidR="00404410" w:rsidRDefault="00404410">
            <w:pPr>
              <w:ind w:left="120"/>
              <w:rPr>
                <w:lang w:val="en-US"/>
              </w:rPr>
            </w:pPr>
            <w:r>
              <w:rPr>
                <w:lang w:val="en-US"/>
              </w:rPr>
              <w:t xml:space="preserve">Jane recently began to find it very difficult to leave her home. She requires assistance to negotiate travel to visit her elderly mother, who lives in her own home several suburbs away. Jane cannot articulate what specifically concerns her about being in the community, but her anxiety can be overwhelming at times. </w:t>
            </w:r>
          </w:p>
          <w:p w:rsidR="00404410" w:rsidRDefault="00404410">
            <w:pPr>
              <w:ind w:left="120"/>
              <w:rPr>
                <w:lang w:val="en-US"/>
              </w:rPr>
            </w:pPr>
          </w:p>
          <w:p w:rsidR="00404410" w:rsidRDefault="00404410">
            <w:pPr>
              <w:ind w:left="120"/>
              <w:rPr>
                <w:lang w:val="en-US"/>
              </w:rPr>
            </w:pPr>
            <w:r>
              <w:rPr>
                <w:lang w:val="en-US"/>
              </w:rPr>
              <w:t xml:space="preserve">Jane has a good relationship with her local GP, who has known her since before her children were born. He has suggested she see a psychologist, but Jane is resisting this as she doesn’t think she is ‘that sort of person’. She takes sertraline, but does not always remember to take her medication if feeling particularly stressed. </w:t>
            </w:r>
          </w:p>
          <w:p w:rsidR="00404410" w:rsidRDefault="00404410">
            <w:pPr>
              <w:ind w:left="120"/>
              <w:rPr>
                <w:lang w:val="en-US"/>
              </w:rPr>
            </w:pPr>
          </w:p>
          <w:p w:rsidR="00404410" w:rsidRDefault="00404410">
            <w:pPr>
              <w:ind w:left="120"/>
              <w:rPr>
                <w:lang w:val="en-US"/>
              </w:rPr>
            </w:pPr>
            <w:r>
              <w:rPr>
                <w:lang w:val="en-US"/>
              </w:rPr>
              <w:t>Please complete the following tasks:</w:t>
            </w:r>
          </w:p>
          <w:p w:rsidR="00404410" w:rsidRDefault="00404410" w:rsidP="00404410">
            <w:pPr>
              <w:pStyle w:val="ListParagraph"/>
              <w:numPr>
                <w:ilvl w:val="0"/>
                <w:numId w:val="2"/>
              </w:numPr>
              <w:ind w:left="840"/>
              <w:rPr>
                <w:lang w:val="en-US"/>
              </w:rPr>
            </w:pPr>
            <w:r>
              <w:rPr>
                <w:lang w:val="en-US"/>
              </w:rPr>
              <w:t xml:space="preserve">Research three ways that Jane might secure assistance to help her overcome her current issues with being in the community. </w:t>
            </w:r>
          </w:p>
          <w:p w:rsidR="00404410" w:rsidRDefault="00404410" w:rsidP="00404410">
            <w:pPr>
              <w:pStyle w:val="ListParagraph"/>
              <w:numPr>
                <w:ilvl w:val="0"/>
                <w:numId w:val="2"/>
              </w:numPr>
              <w:ind w:left="840"/>
              <w:rPr>
                <w:lang w:val="en-US"/>
              </w:rPr>
            </w:pPr>
            <w:r>
              <w:rPr>
                <w:lang w:val="en-US"/>
              </w:rPr>
              <w:t xml:space="preserve">Research the support groups (both real life and online) available for people with </w:t>
            </w:r>
            <w:proofErr w:type="spellStart"/>
            <w:r>
              <w:rPr>
                <w:lang w:val="en-US"/>
              </w:rPr>
              <w:t>generalised</w:t>
            </w:r>
            <w:proofErr w:type="spellEnd"/>
            <w:r>
              <w:rPr>
                <w:lang w:val="en-US"/>
              </w:rPr>
              <w:t xml:space="preserve"> anxiety disorders, and assess which would be the best one to suggest to Jane. </w:t>
            </w:r>
          </w:p>
          <w:p w:rsidR="00404410" w:rsidRDefault="00404410" w:rsidP="00404410">
            <w:pPr>
              <w:pStyle w:val="ListParagraph"/>
              <w:numPr>
                <w:ilvl w:val="0"/>
                <w:numId w:val="2"/>
              </w:numPr>
              <w:ind w:left="840"/>
              <w:rPr>
                <w:lang w:val="en-US"/>
              </w:rPr>
            </w:pPr>
            <w:r>
              <w:rPr>
                <w:lang w:val="en-US"/>
              </w:rPr>
              <w:t>Post these documents in the case conference forum in the LMS</w:t>
            </w:r>
          </w:p>
          <w:p w:rsidR="00404410" w:rsidRDefault="00404410" w:rsidP="00404410">
            <w:pPr>
              <w:pStyle w:val="ListParagraph"/>
              <w:numPr>
                <w:ilvl w:val="0"/>
                <w:numId w:val="2"/>
              </w:numPr>
              <w:ind w:left="840"/>
              <w:rPr>
                <w:lang w:val="en-US"/>
              </w:rPr>
            </w:pPr>
            <w:r>
              <w:rPr>
                <w:lang w:val="en-US"/>
              </w:rPr>
              <w:t>Report back at case conference</w:t>
            </w:r>
          </w:p>
          <w:p w:rsidR="00404410" w:rsidRDefault="00404410">
            <w:pPr>
              <w:rPr>
                <w:rFonts w:ascii="Calibri" w:eastAsia="Calibri" w:hAnsi="Calibri" w:cs="Times New Roman"/>
                <w:b/>
                <w:lang w:val="en-US"/>
              </w:rPr>
            </w:pPr>
          </w:p>
        </w:tc>
      </w:tr>
    </w:tbl>
    <w:p w:rsidR="00404410" w:rsidRDefault="00404410" w:rsidP="00404410">
      <w:pPr>
        <w:rPr>
          <w:rFonts w:ascii="Calibri" w:eastAsia="Calibri" w:hAnsi="Calibri" w:cs="Arial"/>
          <w:b/>
          <w:sz w:val="24"/>
          <w:szCs w:val="24"/>
        </w:rPr>
      </w:pPr>
      <w:r>
        <w:rPr>
          <w:rFonts w:cs="Arial"/>
          <w:b/>
          <w:sz w:val="24"/>
          <w:szCs w:val="24"/>
        </w:rPr>
        <w:t>Notes:</w:t>
      </w:r>
    </w:p>
    <w:p w:rsidR="00404410" w:rsidRDefault="00404410" w:rsidP="00404410">
      <w:pPr>
        <w:rPr>
          <w:rFonts w:ascii="Arial Black" w:hAnsi="Arial Black" w:cs="Arial"/>
          <w:b/>
          <w:sz w:val="24"/>
          <w:szCs w:val="24"/>
        </w:rPr>
      </w:pPr>
    </w:p>
    <w:tbl>
      <w:tblPr>
        <w:tblW w:w="989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98"/>
      </w:tblGrid>
      <w:tr w:rsidR="00404410" w:rsidTr="00404410">
        <w:tc>
          <w:tcPr>
            <w:tcW w:w="9898" w:type="dxa"/>
            <w:tcBorders>
              <w:top w:val="dotted" w:sz="4" w:space="0" w:color="auto"/>
              <w:left w:val="nil"/>
              <w:bottom w:val="dotted" w:sz="4" w:space="0" w:color="auto"/>
              <w:right w:val="nil"/>
            </w:tcBorders>
          </w:tcPr>
          <w:p w:rsidR="00404410" w:rsidRDefault="00404410">
            <w:pPr>
              <w:rPr>
                <w:rFonts w:ascii="Arial Black" w:eastAsia="Calibri" w:hAnsi="Arial Black" w:cs="Arial"/>
                <w:b/>
                <w:sz w:val="24"/>
                <w:szCs w:val="24"/>
                <w:lang w:val="en-US"/>
              </w:rPr>
            </w:pPr>
          </w:p>
          <w:p w:rsidR="00404410" w:rsidRDefault="00404410">
            <w:pPr>
              <w:rPr>
                <w:rFonts w:ascii="Arial Black" w:eastAsia="Calibri" w:hAnsi="Arial Black" w:cs="Arial"/>
                <w:b/>
                <w:sz w:val="24"/>
                <w:szCs w:val="24"/>
                <w:lang w:val="en-US"/>
              </w:rPr>
            </w:pPr>
          </w:p>
        </w:tc>
      </w:tr>
      <w:tr w:rsidR="00404410" w:rsidTr="00404410">
        <w:tc>
          <w:tcPr>
            <w:tcW w:w="9898" w:type="dxa"/>
            <w:tcBorders>
              <w:top w:val="dotted" w:sz="4" w:space="0" w:color="auto"/>
              <w:left w:val="nil"/>
              <w:bottom w:val="dotted" w:sz="4" w:space="0" w:color="auto"/>
              <w:right w:val="nil"/>
            </w:tcBorders>
          </w:tcPr>
          <w:p w:rsidR="00404410" w:rsidRDefault="00404410">
            <w:pPr>
              <w:rPr>
                <w:rFonts w:ascii="Arial Black" w:eastAsia="Calibri" w:hAnsi="Arial Black" w:cs="Arial"/>
                <w:b/>
                <w:sz w:val="24"/>
                <w:szCs w:val="24"/>
                <w:lang w:val="en-US"/>
              </w:rPr>
            </w:pPr>
          </w:p>
          <w:p w:rsidR="00404410" w:rsidRDefault="00404410">
            <w:pPr>
              <w:rPr>
                <w:rFonts w:ascii="Arial Black" w:eastAsia="Calibri" w:hAnsi="Arial Black" w:cs="Arial"/>
                <w:b/>
                <w:sz w:val="24"/>
                <w:szCs w:val="24"/>
                <w:lang w:val="en-US"/>
              </w:rPr>
            </w:pPr>
          </w:p>
        </w:tc>
      </w:tr>
      <w:tr w:rsidR="00404410" w:rsidTr="00404410">
        <w:tc>
          <w:tcPr>
            <w:tcW w:w="9898" w:type="dxa"/>
            <w:tcBorders>
              <w:top w:val="dotted" w:sz="4" w:space="0" w:color="auto"/>
              <w:left w:val="nil"/>
              <w:bottom w:val="dotted" w:sz="4" w:space="0" w:color="auto"/>
              <w:right w:val="nil"/>
            </w:tcBorders>
          </w:tcPr>
          <w:p w:rsidR="00404410" w:rsidRDefault="00404410">
            <w:pPr>
              <w:rPr>
                <w:rFonts w:ascii="Arial Black" w:eastAsia="Calibri" w:hAnsi="Arial Black" w:cs="Arial"/>
                <w:b/>
                <w:sz w:val="24"/>
                <w:szCs w:val="24"/>
                <w:lang w:val="en-US"/>
              </w:rPr>
            </w:pPr>
          </w:p>
          <w:p w:rsidR="00404410" w:rsidRDefault="00404410">
            <w:pPr>
              <w:rPr>
                <w:rFonts w:ascii="Arial Black" w:eastAsia="Calibri" w:hAnsi="Arial Black" w:cs="Arial"/>
                <w:b/>
                <w:sz w:val="24"/>
                <w:szCs w:val="24"/>
                <w:lang w:val="en-US"/>
              </w:rPr>
            </w:pPr>
          </w:p>
        </w:tc>
      </w:tr>
      <w:tr w:rsidR="00404410" w:rsidTr="00404410">
        <w:tc>
          <w:tcPr>
            <w:tcW w:w="9898" w:type="dxa"/>
            <w:tcBorders>
              <w:top w:val="dotted" w:sz="4" w:space="0" w:color="auto"/>
              <w:left w:val="nil"/>
              <w:bottom w:val="dotted" w:sz="4" w:space="0" w:color="auto"/>
              <w:right w:val="nil"/>
            </w:tcBorders>
          </w:tcPr>
          <w:p w:rsidR="00404410" w:rsidRDefault="00404410">
            <w:pPr>
              <w:rPr>
                <w:rFonts w:ascii="Arial Black" w:eastAsia="Calibri" w:hAnsi="Arial Black" w:cs="Arial"/>
                <w:b/>
                <w:sz w:val="24"/>
                <w:szCs w:val="24"/>
                <w:lang w:val="en-US"/>
              </w:rPr>
            </w:pPr>
          </w:p>
          <w:p w:rsidR="00404410" w:rsidRDefault="00404410">
            <w:pPr>
              <w:rPr>
                <w:rFonts w:ascii="Arial Black" w:eastAsia="Calibri" w:hAnsi="Arial Black" w:cs="Arial"/>
                <w:b/>
                <w:sz w:val="24"/>
                <w:szCs w:val="24"/>
                <w:lang w:val="en-US"/>
              </w:rPr>
            </w:pPr>
          </w:p>
        </w:tc>
      </w:tr>
      <w:tr w:rsidR="00404410" w:rsidTr="00404410">
        <w:tc>
          <w:tcPr>
            <w:tcW w:w="9898" w:type="dxa"/>
            <w:tcBorders>
              <w:top w:val="dotted" w:sz="4" w:space="0" w:color="auto"/>
              <w:left w:val="nil"/>
              <w:bottom w:val="dotted" w:sz="4" w:space="0" w:color="auto"/>
              <w:right w:val="nil"/>
            </w:tcBorders>
          </w:tcPr>
          <w:p w:rsidR="00404410" w:rsidRDefault="00404410">
            <w:pPr>
              <w:rPr>
                <w:rFonts w:ascii="Arial Black" w:eastAsia="Calibri" w:hAnsi="Arial Black" w:cs="Arial"/>
                <w:b/>
                <w:sz w:val="24"/>
                <w:szCs w:val="24"/>
                <w:lang w:val="en-US"/>
              </w:rPr>
            </w:pPr>
          </w:p>
          <w:p w:rsidR="00404410" w:rsidRDefault="00404410">
            <w:pPr>
              <w:rPr>
                <w:rFonts w:ascii="Arial Black" w:eastAsia="Calibri" w:hAnsi="Arial Black" w:cs="Arial"/>
                <w:b/>
                <w:sz w:val="24"/>
                <w:szCs w:val="24"/>
                <w:lang w:val="en-US"/>
              </w:rPr>
            </w:pPr>
          </w:p>
        </w:tc>
      </w:tr>
      <w:tr w:rsidR="00404410" w:rsidTr="00404410">
        <w:tc>
          <w:tcPr>
            <w:tcW w:w="9898" w:type="dxa"/>
            <w:tcBorders>
              <w:top w:val="dotted" w:sz="4" w:space="0" w:color="auto"/>
              <w:left w:val="nil"/>
              <w:bottom w:val="dotted" w:sz="4" w:space="0" w:color="auto"/>
              <w:right w:val="nil"/>
            </w:tcBorders>
          </w:tcPr>
          <w:p w:rsidR="00404410" w:rsidRDefault="00404410">
            <w:pPr>
              <w:rPr>
                <w:rFonts w:ascii="Arial Black" w:eastAsia="Calibri" w:hAnsi="Arial Black" w:cs="Arial"/>
                <w:b/>
                <w:sz w:val="24"/>
                <w:szCs w:val="24"/>
                <w:lang w:val="en-US"/>
              </w:rPr>
            </w:pPr>
          </w:p>
          <w:p w:rsidR="00404410" w:rsidRDefault="00404410">
            <w:pPr>
              <w:rPr>
                <w:rFonts w:ascii="Arial Black" w:eastAsia="Calibri" w:hAnsi="Arial Black" w:cs="Arial"/>
                <w:b/>
                <w:sz w:val="24"/>
                <w:szCs w:val="24"/>
                <w:lang w:val="en-US"/>
              </w:rPr>
            </w:pPr>
          </w:p>
        </w:tc>
      </w:tr>
      <w:tr w:rsidR="00404410" w:rsidTr="00404410">
        <w:tc>
          <w:tcPr>
            <w:tcW w:w="9898" w:type="dxa"/>
            <w:tcBorders>
              <w:top w:val="dotted" w:sz="4" w:space="0" w:color="auto"/>
              <w:left w:val="nil"/>
              <w:bottom w:val="dotted" w:sz="4" w:space="0" w:color="auto"/>
              <w:right w:val="nil"/>
            </w:tcBorders>
          </w:tcPr>
          <w:p w:rsidR="00404410" w:rsidRDefault="00404410">
            <w:pPr>
              <w:rPr>
                <w:rFonts w:ascii="Arial Black" w:eastAsia="Calibri" w:hAnsi="Arial Black" w:cs="Arial"/>
                <w:b/>
                <w:sz w:val="24"/>
                <w:szCs w:val="24"/>
                <w:lang w:val="en-US"/>
              </w:rPr>
            </w:pPr>
          </w:p>
          <w:p w:rsidR="00404410" w:rsidRDefault="00404410">
            <w:pPr>
              <w:rPr>
                <w:rFonts w:ascii="Arial Black" w:eastAsia="Calibri" w:hAnsi="Arial Black" w:cs="Arial"/>
                <w:b/>
                <w:sz w:val="24"/>
                <w:szCs w:val="24"/>
                <w:lang w:val="en-US"/>
              </w:rPr>
            </w:pPr>
          </w:p>
        </w:tc>
      </w:tr>
    </w:tbl>
    <w:p w:rsidR="00A009F3" w:rsidRPr="00404410" w:rsidRDefault="00A009F3" w:rsidP="00404410">
      <w:bookmarkStart w:id="1" w:name="_GoBack"/>
      <w:bookmarkEnd w:id="1"/>
    </w:p>
    <w:sectPr w:rsidR="00A009F3" w:rsidRPr="00404410"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B4"/>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04410"/>
    <w:rsid w:val="00471D82"/>
    <w:rsid w:val="004849B4"/>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B4"/>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484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B4"/>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48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SecondaryMental_Case7_JaneWright</dc:title>
  <dc:creator>Mark Symmons</dc:creator>
  <cp:lastModifiedBy>Mark Symmons</cp:lastModifiedBy>
  <cp:revision>2</cp:revision>
  <dcterms:created xsi:type="dcterms:W3CDTF">2016-04-18T01:05:00Z</dcterms:created>
  <dcterms:modified xsi:type="dcterms:W3CDTF">2016-04-20T00:27:00Z</dcterms:modified>
</cp:coreProperties>
</file>