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C0" w:rsidRDefault="00A845C0" w:rsidP="00A845C0">
      <w:pPr>
        <w:pStyle w:val="Heading1"/>
      </w:pPr>
      <w:bookmarkStart w:id="0" w:name="_Toc448909220"/>
      <w:r>
        <w:t>Secondary mental health case 5: Enzo Conti</w:t>
      </w:r>
      <w:bookmarkEnd w:id="0"/>
    </w:p>
    <w:p w:rsidR="00A845C0" w:rsidRDefault="00A845C0" w:rsidP="00A845C0"/>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A845C0" w:rsidTr="00A845C0">
        <w:trPr>
          <w:trHeight w:val="8081"/>
        </w:trPr>
        <w:tc>
          <w:tcPr>
            <w:tcW w:w="9910" w:type="dxa"/>
            <w:tcBorders>
              <w:top w:val="single" w:sz="4" w:space="0" w:color="auto"/>
              <w:left w:val="single" w:sz="4" w:space="0" w:color="auto"/>
              <w:bottom w:val="single" w:sz="4" w:space="0" w:color="auto"/>
              <w:right w:val="single" w:sz="4" w:space="0" w:color="auto"/>
            </w:tcBorders>
          </w:tcPr>
          <w:p w:rsidR="00A845C0" w:rsidRDefault="00A845C0">
            <w:pPr>
              <w:jc w:val="center"/>
              <w:rPr>
                <w:rFonts w:ascii="Calibri" w:eastAsia="Calibri" w:hAnsi="Calibri"/>
                <w:b/>
                <w:lang w:val="en-US"/>
              </w:rPr>
            </w:pPr>
          </w:p>
          <w:p w:rsidR="00A845C0" w:rsidRDefault="00A845C0">
            <w:pPr>
              <w:jc w:val="center"/>
              <w:rPr>
                <w:b/>
                <w:lang w:val="en-US"/>
              </w:rPr>
            </w:pPr>
            <w:r>
              <w:rPr>
                <w:b/>
                <w:lang w:val="en-US"/>
              </w:rPr>
              <w:t>MENTAL HEALTH OCCUPATIONAL THERAPY</w:t>
            </w:r>
          </w:p>
          <w:p w:rsidR="00A845C0" w:rsidRDefault="00A845C0">
            <w:pPr>
              <w:ind w:left="120"/>
              <w:rPr>
                <w:lang w:val="en-US"/>
              </w:rPr>
            </w:pPr>
          </w:p>
          <w:p w:rsidR="00A845C0" w:rsidRDefault="00A845C0">
            <w:pPr>
              <w:ind w:left="120"/>
              <w:rPr>
                <w:lang w:val="en-US"/>
              </w:rPr>
            </w:pPr>
            <w:r>
              <w:rPr>
                <w:b/>
                <w:lang w:val="en-US"/>
              </w:rPr>
              <w:t>Name:</w:t>
            </w:r>
            <w:r>
              <w:rPr>
                <w:b/>
                <w:lang w:val="en-US"/>
              </w:rPr>
              <w:tab/>
            </w:r>
            <w:r>
              <w:rPr>
                <w:lang w:val="en-US"/>
              </w:rPr>
              <w:t>Enzo Conti</w:t>
            </w:r>
          </w:p>
          <w:p w:rsidR="00A845C0" w:rsidRDefault="00A845C0">
            <w:pPr>
              <w:ind w:left="120"/>
              <w:rPr>
                <w:lang w:val="en-US"/>
              </w:rPr>
            </w:pPr>
            <w:r>
              <w:rPr>
                <w:b/>
                <w:lang w:val="en-US"/>
              </w:rPr>
              <w:t>DOB:</w:t>
            </w:r>
            <w:r>
              <w:rPr>
                <w:b/>
                <w:lang w:val="en-US"/>
              </w:rPr>
              <w:tab/>
            </w:r>
            <w:r>
              <w:rPr>
                <w:lang w:val="en-US"/>
              </w:rPr>
              <w:tab/>
              <w:t>11/05/1982</w:t>
            </w:r>
          </w:p>
          <w:p w:rsidR="00A845C0" w:rsidRDefault="00A845C0">
            <w:pPr>
              <w:ind w:left="120"/>
              <w:rPr>
                <w:lang w:val="en-US"/>
              </w:rPr>
            </w:pPr>
            <w:r>
              <w:rPr>
                <w:b/>
                <w:lang w:val="en-US"/>
              </w:rPr>
              <w:t>Address:</w:t>
            </w:r>
            <w:r>
              <w:rPr>
                <w:b/>
                <w:lang w:val="en-US"/>
              </w:rPr>
              <w:tab/>
            </w:r>
            <w:r>
              <w:rPr>
                <w:lang w:val="en-US"/>
              </w:rPr>
              <w:t>3 Melba Way, Transfield</w:t>
            </w:r>
          </w:p>
          <w:p w:rsidR="00A845C0" w:rsidRDefault="00A845C0">
            <w:pPr>
              <w:ind w:left="120"/>
              <w:rPr>
                <w:lang w:val="en-US"/>
              </w:rPr>
            </w:pPr>
            <w:r>
              <w:rPr>
                <w:b/>
                <w:lang w:val="en-US"/>
              </w:rPr>
              <w:t>Case Number: MH</w:t>
            </w:r>
            <w:r>
              <w:rPr>
                <w:lang w:val="en-US"/>
              </w:rPr>
              <w:t>005</w:t>
            </w:r>
          </w:p>
          <w:p w:rsidR="00A845C0" w:rsidRDefault="00A845C0">
            <w:pPr>
              <w:ind w:left="120"/>
              <w:rPr>
                <w:lang w:val="en-US"/>
              </w:rPr>
            </w:pPr>
          </w:p>
          <w:p w:rsidR="00A845C0" w:rsidRDefault="00A845C0">
            <w:pPr>
              <w:ind w:left="120"/>
              <w:rPr>
                <w:lang w:val="en-US"/>
              </w:rPr>
            </w:pPr>
            <w:r>
              <w:rPr>
                <w:lang w:val="en-US"/>
              </w:rPr>
              <w:t xml:space="preserve">Mr. Enzo Conti has been diagnosed with schizophrenia. He complains that he often smells strong burning </w:t>
            </w:r>
            <w:proofErr w:type="spellStart"/>
            <w:r>
              <w:rPr>
                <w:lang w:val="en-US"/>
              </w:rPr>
              <w:t>odours</w:t>
            </w:r>
            <w:proofErr w:type="spellEnd"/>
            <w:r>
              <w:rPr>
                <w:lang w:val="en-US"/>
              </w:rPr>
              <w:t xml:space="preserve">, which leads him to make multiple phone calls to the fire brigade. Enzo has made friends with some of his fellow residents in a block of flats, but has also had clashes with others after telling them to evacuate when he thought there was a fire.  </w:t>
            </w:r>
          </w:p>
          <w:p w:rsidR="00A845C0" w:rsidRDefault="00A845C0">
            <w:pPr>
              <w:ind w:left="120"/>
              <w:rPr>
                <w:lang w:val="en-US"/>
              </w:rPr>
            </w:pPr>
          </w:p>
          <w:p w:rsidR="00A845C0" w:rsidRDefault="00A845C0">
            <w:pPr>
              <w:ind w:left="120"/>
              <w:rPr>
                <w:lang w:val="en-US"/>
              </w:rPr>
            </w:pPr>
            <w:r>
              <w:rPr>
                <w:lang w:val="en-US"/>
              </w:rPr>
              <w:t xml:space="preserve">Enzo lives independently and requires assistance with cooking an evening meal, due to his poor concentration. His current nutritional intake is very poor, and he is both underweight and in poor physical condition. Enzo likes to jog to keep fit, and also enjoys walking around his local community to ‘see what’s going on’. </w:t>
            </w:r>
          </w:p>
          <w:p w:rsidR="00A845C0" w:rsidRDefault="00A845C0">
            <w:pPr>
              <w:ind w:left="120"/>
              <w:rPr>
                <w:lang w:val="en-US"/>
              </w:rPr>
            </w:pPr>
          </w:p>
          <w:p w:rsidR="00A845C0" w:rsidRDefault="00A845C0">
            <w:pPr>
              <w:ind w:left="120"/>
              <w:rPr>
                <w:lang w:val="en-US"/>
              </w:rPr>
            </w:pPr>
            <w:r>
              <w:rPr>
                <w:lang w:val="en-US"/>
              </w:rPr>
              <w:t xml:space="preserve">Enzo is currently managed by his GP and also has a peer support worker from a not for profit Community Mental Health Program who visits fortnightly. While his olfactory hallucinations and delusions are frequently present, his mental state is generally stable and he has not required acute admission since his early 20s. </w:t>
            </w:r>
          </w:p>
          <w:p w:rsidR="00A845C0" w:rsidRDefault="00A845C0">
            <w:pPr>
              <w:ind w:left="120"/>
              <w:rPr>
                <w:lang w:val="en-US"/>
              </w:rPr>
            </w:pPr>
          </w:p>
          <w:p w:rsidR="00A845C0" w:rsidRDefault="00A845C0">
            <w:pPr>
              <w:ind w:left="120"/>
              <w:rPr>
                <w:lang w:val="en-US"/>
              </w:rPr>
            </w:pPr>
            <w:r>
              <w:rPr>
                <w:lang w:val="en-US"/>
              </w:rPr>
              <w:t>Please complete the following tasks:</w:t>
            </w:r>
          </w:p>
          <w:p w:rsidR="00A845C0" w:rsidRDefault="00A845C0" w:rsidP="00A845C0">
            <w:pPr>
              <w:pStyle w:val="ListParagraph"/>
              <w:numPr>
                <w:ilvl w:val="0"/>
                <w:numId w:val="2"/>
              </w:numPr>
              <w:ind w:left="840"/>
              <w:rPr>
                <w:lang w:val="en-US"/>
              </w:rPr>
            </w:pPr>
            <w:r>
              <w:rPr>
                <w:lang w:val="en-US"/>
              </w:rPr>
              <w:t>Research three alternative ways that Enzo can maintain adequate nutrition</w:t>
            </w:r>
          </w:p>
          <w:p w:rsidR="00A845C0" w:rsidRDefault="00A845C0" w:rsidP="00A845C0">
            <w:pPr>
              <w:pStyle w:val="ListParagraph"/>
              <w:numPr>
                <w:ilvl w:val="0"/>
                <w:numId w:val="2"/>
              </w:numPr>
              <w:ind w:left="840"/>
              <w:rPr>
                <w:lang w:val="en-US"/>
              </w:rPr>
            </w:pPr>
            <w:r>
              <w:rPr>
                <w:lang w:val="en-US"/>
              </w:rPr>
              <w:t xml:space="preserve">Research the services and supports offered by peer support programs, and consider how you could collaborate with them while working with Enzo. </w:t>
            </w:r>
          </w:p>
          <w:p w:rsidR="00A845C0" w:rsidRDefault="00A845C0" w:rsidP="00A845C0">
            <w:pPr>
              <w:pStyle w:val="ListParagraph"/>
              <w:numPr>
                <w:ilvl w:val="0"/>
                <w:numId w:val="2"/>
              </w:numPr>
              <w:ind w:left="840"/>
              <w:rPr>
                <w:lang w:val="en-US"/>
              </w:rPr>
            </w:pPr>
            <w:r>
              <w:rPr>
                <w:lang w:val="en-US"/>
              </w:rPr>
              <w:t>Post these documents in the case conference forum in the LMS</w:t>
            </w:r>
          </w:p>
          <w:p w:rsidR="00A845C0" w:rsidRDefault="00A845C0" w:rsidP="00A845C0">
            <w:pPr>
              <w:pStyle w:val="ListParagraph"/>
              <w:numPr>
                <w:ilvl w:val="0"/>
                <w:numId w:val="2"/>
              </w:numPr>
              <w:ind w:left="840"/>
              <w:rPr>
                <w:lang w:val="en-US"/>
              </w:rPr>
            </w:pPr>
            <w:r>
              <w:rPr>
                <w:lang w:val="en-US"/>
              </w:rPr>
              <w:t>Report back at case conference</w:t>
            </w:r>
          </w:p>
          <w:p w:rsidR="00A845C0" w:rsidRDefault="00A845C0">
            <w:pPr>
              <w:pStyle w:val="ListParagraph"/>
              <w:ind w:left="840"/>
              <w:rPr>
                <w:b/>
                <w:lang w:val="en-US"/>
              </w:rPr>
            </w:pPr>
          </w:p>
        </w:tc>
      </w:tr>
    </w:tbl>
    <w:p w:rsidR="00A845C0" w:rsidRDefault="00A845C0" w:rsidP="00A845C0">
      <w:pPr>
        <w:rPr>
          <w:rFonts w:ascii="Calibri" w:eastAsia="Calibri" w:hAnsi="Calibri" w:cs="Arial"/>
          <w:b/>
          <w:sz w:val="24"/>
          <w:szCs w:val="24"/>
        </w:rPr>
      </w:pPr>
      <w:r>
        <w:rPr>
          <w:rFonts w:cs="Arial"/>
          <w:b/>
          <w:sz w:val="24"/>
          <w:szCs w:val="24"/>
        </w:rPr>
        <w:t>Notes:</w:t>
      </w:r>
    </w:p>
    <w:p w:rsidR="00A845C0" w:rsidRDefault="00A845C0" w:rsidP="00A845C0">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r w:rsidR="00A845C0" w:rsidTr="00A845C0">
        <w:tc>
          <w:tcPr>
            <w:tcW w:w="9854" w:type="dxa"/>
            <w:tcBorders>
              <w:top w:val="dotted" w:sz="4" w:space="0" w:color="auto"/>
              <w:left w:val="nil"/>
              <w:bottom w:val="dotted" w:sz="4" w:space="0" w:color="auto"/>
              <w:right w:val="nil"/>
            </w:tcBorders>
          </w:tcPr>
          <w:p w:rsidR="00A845C0" w:rsidRDefault="00A845C0">
            <w:pPr>
              <w:rPr>
                <w:rFonts w:ascii="Arial Black" w:eastAsia="Calibri" w:hAnsi="Arial Black" w:cs="Arial"/>
                <w:b/>
                <w:sz w:val="24"/>
                <w:szCs w:val="24"/>
                <w:lang w:val="en-US"/>
              </w:rPr>
            </w:pPr>
          </w:p>
          <w:p w:rsidR="00A845C0" w:rsidRDefault="00A845C0">
            <w:pPr>
              <w:rPr>
                <w:rFonts w:ascii="Arial Black" w:eastAsia="Calibri" w:hAnsi="Arial Black" w:cs="Arial"/>
                <w:b/>
                <w:sz w:val="24"/>
                <w:szCs w:val="24"/>
                <w:lang w:val="en-US"/>
              </w:rPr>
            </w:pPr>
          </w:p>
        </w:tc>
      </w:tr>
    </w:tbl>
    <w:p w:rsidR="00A009F3" w:rsidRPr="00A845C0" w:rsidRDefault="00A009F3" w:rsidP="00A845C0">
      <w:bookmarkStart w:id="1" w:name="_GoBack"/>
      <w:bookmarkEnd w:id="1"/>
    </w:p>
    <w:sectPr w:rsidR="00A009F3" w:rsidRPr="00A845C0"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6F"/>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5C0"/>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006F"/>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F"/>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F00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F"/>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F0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SecondaryMental_Case5_EnzoConti</dc:title>
  <dc:creator>Mark Symmons</dc:creator>
  <cp:lastModifiedBy>Mark Symmons</cp:lastModifiedBy>
  <cp:revision>2</cp:revision>
  <dcterms:created xsi:type="dcterms:W3CDTF">2016-04-18T01:04:00Z</dcterms:created>
  <dcterms:modified xsi:type="dcterms:W3CDTF">2016-04-20T00:28:00Z</dcterms:modified>
</cp:coreProperties>
</file>