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56" w:rsidRPr="00BA045F" w:rsidRDefault="00314756" w:rsidP="00BA045F">
      <w:pPr>
        <w:pStyle w:val="Heading1"/>
        <w:rPr>
          <w:rFonts w:eastAsia="Calibri"/>
        </w:rPr>
      </w:pPr>
      <w:bookmarkStart w:id="0" w:name="_Toc496287492"/>
      <w:r w:rsidRPr="00BA045F">
        <w:rPr>
          <w:rFonts w:eastAsia="Calibri"/>
        </w:rPr>
        <w:t>Appendix</w:t>
      </w:r>
      <w:r>
        <w:rPr>
          <w:rFonts w:eastAsia="Calibri"/>
        </w:rPr>
        <w:t xml:space="preserve"> </w:t>
      </w:r>
      <w:r w:rsidRPr="00BA045F">
        <w:rPr>
          <w:rFonts w:eastAsia="Calibri"/>
        </w:rPr>
        <w:t>6: Daily Reflective Log for the Simulated Practice Placement</w:t>
      </w:r>
      <w:bookmarkEnd w:id="0"/>
    </w:p>
    <w:p w:rsidR="00314756" w:rsidRPr="00BA045F" w:rsidRDefault="00314756" w:rsidP="00BA045F">
      <w:pPr>
        <w:autoSpaceDE w:val="0"/>
        <w:autoSpaceDN w:val="0"/>
        <w:adjustRightInd w:val="0"/>
        <w:rPr>
          <w:rFonts w:ascii="Arial" w:eastAsia="Times New Roman" w:hAnsi="Arial" w:cs="Arial"/>
          <w:i/>
          <w:sz w:val="20"/>
          <w:szCs w:val="20"/>
          <w:lang w:val="en-GB"/>
        </w:rPr>
      </w:pPr>
      <w:r w:rsidRPr="00BA045F">
        <w:rPr>
          <w:rFonts w:ascii="Arial" w:eastAsia="Times New Roman" w:hAnsi="Arial" w:cs="Arial"/>
          <w:i/>
          <w:sz w:val="20"/>
          <w:szCs w:val="20"/>
          <w:lang w:val="en-GB"/>
        </w:rPr>
        <w:t>Please take about 15-20 minutes at the end of each day to complete a reflective log.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r w:rsidRPr="00BA045F">
        <w:rPr>
          <w:rFonts w:ascii="Arial" w:eastAsia="Times New Roman" w:hAnsi="Arial" w:cs="Arial"/>
          <w:i/>
          <w:sz w:val="20"/>
          <w:szCs w:val="20"/>
          <w:lang w:val="en-GB"/>
        </w:rPr>
        <w:t>You may wish to do this individually, or through discussion in your subgroups.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proofErr w:type="gramStart"/>
      <w:r w:rsidRPr="00BA045F">
        <w:rPr>
          <w:rFonts w:ascii="Arial" w:eastAsia="Times New Roman" w:hAnsi="Arial" w:cs="Arial"/>
          <w:i/>
          <w:sz w:val="20"/>
          <w:szCs w:val="20"/>
          <w:lang w:val="en-GB"/>
        </w:rPr>
        <w:t>However</w:t>
      </w:r>
      <w:proofErr w:type="gramEnd"/>
      <w:r w:rsidRPr="00BA045F">
        <w:rPr>
          <w:rFonts w:ascii="Arial" w:eastAsia="Times New Roman" w:hAnsi="Arial" w:cs="Arial"/>
          <w:i/>
          <w:sz w:val="20"/>
          <w:szCs w:val="20"/>
          <w:lang w:val="en-GB"/>
        </w:rPr>
        <w:t xml:space="preserve"> you do it, keep a copy of each log in your own placement portfolio.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r w:rsidRPr="00BA045F">
        <w:rPr>
          <w:rFonts w:ascii="Arial" w:eastAsia="Times New Roman" w:hAnsi="Arial" w:cs="Arial"/>
          <w:i/>
          <w:sz w:val="20"/>
          <w:szCs w:val="20"/>
          <w:lang w:val="en-GB"/>
        </w:rPr>
        <w:t>You will add to this portfolio over the duration of the course.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</w:p>
    <w:p w:rsidR="00314756" w:rsidRPr="00BA045F" w:rsidRDefault="00314756" w:rsidP="00BA045F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:rsidR="00314756" w:rsidRPr="00BA045F" w:rsidRDefault="00314756" w:rsidP="00BA045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BA045F">
        <w:rPr>
          <w:rFonts w:ascii="Arial" w:eastAsia="Times New Roman" w:hAnsi="Arial" w:cs="Arial"/>
          <w:b/>
          <w:bCs/>
          <w:sz w:val="28"/>
          <w:szCs w:val="28"/>
          <w:lang w:val="en-GB"/>
        </w:rPr>
        <w:t>Facts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314756" w:rsidRPr="00BA045F" w:rsidTr="00502E93">
        <w:tc>
          <w:tcPr>
            <w:tcW w:w="4894" w:type="dxa"/>
          </w:tcPr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A045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What were the events of today?</w:t>
            </w:r>
          </w:p>
        </w:tc>
        <w:tc>
          <w:tcPr>
            <w:tcW w:w="4894" w:type="dxa"/>
          </w:tcPr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BA045F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What of those things were particularly significant for you/important to you, if any? Why was this?</w:t>
            </w: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314756" w:rsidRPr="00BA045F" w:rsidRDefault="00314756" w:rsidP="00BA045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:rsidR="00314756" w:rsidRPr="00BA045F" w:rsidRDefault="00314756" w:rsidP="00BA045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 w:rsidRPr="00BA045F"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Feelings</w:t>
      </w:r>
    </w:p>
    <w:tbl>
      <w:tblPr>
        <w:tblW w:w="0" w:type="auto"/>
        <w:tblBorders>
          <w:top w:val="none" w:sz="24" w:space="0" w:color="auto"/>
          <w:left w:val="none" w:sz="24" w:space="0" w:color="auto"/>
          <w:bottom w:val="none" w:sz="24" w:space="0" w:color="auto"/>
          <w:right w:val="non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840"/>
      </w:tblGrid>
      <w:tr w:rsidR="00314756" w:rsidRPr="00BA045F" w:rsidTr="00502E93">
        <w:tc>
          <w:tcPr>
            <w:tcW w:w="4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BA04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What aspect of today went well?</w:t>
            </w: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40" w:type="dxa"/>
            <w:tcBorders>
              <w:top w:val="single" w:sz="6" w:space="0" w:color="auto"/>
              <w:right w:val="single" w:sz="6" w:space="0" w:color="auto"/>
            </w:tcBorders>
          </w:tcPr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04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What was not so good?</w:t>
            </w:r>
          </w:p>
        </w:tc>
      </w:tr>
      <w:tr w:rsidR="00314756" w:rsidRPr="00BA045F" w:rsidTr="00502E93"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BA04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What were my feelings about the day?</w:t>
            </w: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A04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What were the feelings of others, if relevant/known?</w:t>
            </w:r>
          </w:p>
        </w:tc>
      </w:tr>
    </w:tbl>
    <w:p w:rsidR="00314756" w:rsidRPr="00BA045F" w:rsidRDefault="00314756" w:rsidP="00BA045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</w:pPr>
      <w:r w:rsidRPr="00BA045F"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lastRenderedPageBreak/>
        <w:t>Learning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4840"/>
      </w:tblGrid>
      <w:tr w:rsidR="00314756" w:rsidRPr="00BA045F" w:rsidTr="00502E93"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A04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How did my learning today link to my learning outcomes?</w:t>
            </w: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A045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Where does it link in or combine with my existing knowledge?</w:t>
            </w: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14756" w:rsidRPr="00BA045F" w:rsidTr="00502E93">
        <w:trPr>
          <w:cantSplit/>
        </w:trPr>
        <w:tc>
          <w:tcPr>
            <w:tcW w:w="9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BA04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What have I learnt from the day?</w:t>
            </w: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14756" w:rsidRPr="00BA045F" w:rsidRDefault="00314756" w:rsidP="00BA045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:rsidR="00314756" w:rsidRDefault="00314756" w:rsidP="00BA045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:rsidR="00314756" w:rsidRDefault="00314756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/>
        </w:rPr>
        <w:br w:type="page"/>
      </w:r>
    </w:p>
    <w:p w:rsidR="00314756" w:rsidRPr="00BA045F" w:rsidRDefault="00314756" w:rsidP="00BA045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bookmarkStart w:id="1" w:name="_GoBack"/>
      <w:bookmarkEnd w:id="1"/>
      <w:r w:rsidRPr="00BA045F">
        <w:rPr>
          <w:rFonts w:ascii="Arial" w:eastAsia="Times New Roman" w:hAnsi="Arial" w:cs="Arial"/>
          <w:b/>
          <w:bCs/>
          <w:sz w:val="28"/>
          <w:szCs w:val="28"/>
          <w:lang w:val="en-GB"/>
        </w:rPr>
        <w:lastRenderedPageBreak/>
        <w:t>Conclusions</w:t>
      </w:r>
    </w:p>
    <w:tbl>
      <w:tblPr>
        <w:tblW w:w="0" w:type="auto"/>
        <w:tblBorders>
          <w:top w:val="none" w:sz="24" w:space="0" w:color="auto"/>
          <w:left w:val="none" w:sz="24" w:space="0" w:color="auto"/>
          <w:bottom w:val="none" w:sz="24" w:space="0" w:color="auto"/>
          <w:right w:val="non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9"/>
        <w:gridCol w:w="4619"/>
      </w:tblGrid>
      <w:tr w:rsidR="00314756" w:rsidRPr="00BA045F" w:rsidTr="00502E93"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A045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</w:t>
            </w:r>
            <w:r w:rsidRPr="00BA045F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hat do I need to do next</w:t>
            </w:r>
            <w:r w:rsidRPr="00BA045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</w:t>
            </w: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A045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How can I put my learning into practice in another situation?</w:t>
            </w: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14756" w:rsidRPr="00BA045F" w:rsidRDefault="00314756" w:rsidP="00BA045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314756" w:rsidRPr="00BA045F" w:rsidRDefault="00314756" w:rsidP="00BA04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14756" w:rsidRPr="00BA045F" w:rsidRDefault="00314756" w:rsidP="00BA045F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BA045F">
        <w:rPr>
          <w:rFonts w:ascii="Arial" w:eastAsia="Times New Roman" w:hAnsi="Arial" w:cs="Arial"/>
          <w:b/>
          <w:sz w:val="24"/>
          <w:szCs w:val="24"/>
          <w:lang w:val="en-GB"/>
        </w:rPr>
        <w:t>Additional Notes:</w:t>
      </w:r>
    </w:p>
    <w:p w:rsidR="00314756" w:rsidRDefault="00314756" w:rsidP="0018740D">
      <w:pPr>
        <w:rPr>
          <w:rFonts w:eastAsia="Times New Roman"/>
          <w:lang w:val="en-GB"/>
        </w:rPr>
        <w:sectPr w:rsidR="00314756" w:rsidSect="008624F1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A31D3" w:rsidRDefault="005A31D3"/>
    <w:sectPr w:rsidR="005A31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4756">
      <w:pPr>
        <w:spacing w:after="0" w:line="240" w:lineRule="auto"/>
      </w:pPr>
      <w:r>
        <w:separator/>
      </w:r>
    </w:p>
  </w:endnote>
  <w:endnote w:type="continuationSeparator" w:id="0">
    <w:p w:rsidR="00000000" w:rsidRDefault="0031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56" w:rsidRPr="00375BB0" w:rsidRDefault="00314756" w:rsidP="008624F1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570"/>
      </w:tabs>
      <w:rPr>
        <w:sz w:val="18"/>
        <w:szCs w:val="18"/>
      </w:rPr>
    </w:pPr>
    <w:r>
      <w:rPr>
        <w:sz w:val="18"/>
        <w:szCs w:val="18"/>
      </w:rPr>
      <w:t>Appendix: Daily reflective log</w:t>
    </w:r>
    <w:r>
      <w:rPr>
        <w:sz w:val="18"/>
        <w:szCs w:val="18"/>
      </w:rPr>
      <w:tab/>
    </w:r>
    <w:r w:rsidRPr="00375BB0">
      <w:rPr>
        <w:sz w:val="18"/>
        <w:szCs w:val="18"/>
      </w:rPr>
      <w:fldChar w:fldCharType="begin"/>
    </w:r>
    <w:r w:rsidRPr="00375BB0">
      <w:rPr>
        <w:sz w:val="18"/>
        <w:szCs w:val="18"/>
      </w:rPr>
      <w:instrText xml:space="preserve"> PAGE   \* MERGEFORMAT </w:instrText>
    </w:r>
    <w:r w:rsidRPr="00375BB0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75BB0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73" w:rsidRPr="00375BB0" w:rsidRDefault="005A31D3" w:rsidP="008624F1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570"/>
      </w:tabs>
      <w:rPr>
        <w:sz w:val="18"/>
        <w:szCs w:val="18"/>
      </w:rPr>
    </w:pPr>
    <w:r>
      <w:rPr>
        <w:sz w:val="18"/>
        <w:szCs w:val="18"/>
      </w:rPr>
      <w:t>Appendix: Daily reflective log</w:t>
    </w:r>
    <w:r>
      <w:rPr>
        <w:sz w:val="18"/>
        <w:szCs w:val="18"/>
      </w:rPr>
      <w:tab/>
    </w:r>
    <w:r w:rsidRPr="00375BB0">
      <w:rPr>
        <w:sz w:val="18"/>
        <w:szCs w:val="18"/>
      </w:rPr>
      <w:fldChar w:fldCharType="begin"/>
    </w:r>
    <w:r w:rsidRPr="00375BB0">
      <w:rPr>
        <w:sz w:val="18"/>
        <w:szCs w:val="18"/>
      </w:rPr>
      <w:instrText xml:space="preserve"> PAGE   \* MERGEFORMAT </w:instrText>
    </w:r>
    <w:r w:rsidRPr="00375BB0">
      <w:rPr>
        <w:sz w:val="18"/>
        <w:szCs w:val="18"/>
      </w:rPr>
      <w:fldChar w:fldCharType="separate"/>
    </w:r>
    <w:r w:rsidR="00314756">
      <w:rPr>
        <w:noProof/>
        <w:sz w:val="18"/>
        <w:szCs w:val="18"/>
      </w:rPr>
      <w:t>4</w:t>
    </w:r>
    <w:r w:rsidRPr="00375B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4756">
      <w:pPr>
        <w:spacing w:after="0" w:line="240" w:lineRule="auto"/>
      </w:pPr>
      <w:r>
        <w:separator/>
      </w:r>
    </w:p>
  </w:footnote>
  <w:footnote w:type="continuationSeparator" w:id="0">
    <w:p w:rsidR="00000000" w:rsidRDefault="0031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56" w:rsidRPr="00BC434D" w:rsidRDefault="00314756" w:rsidP="00314756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570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B34063" wp14:editId="37B9FD5E">
          <wp:simplePos x="0" y="0"/>
          <wp:positionH relativeFrom="column">
            <wp:posOffset>5375474</wp:posOffset>
          </wp:positionH>
          <wp:positionV relativeFrom="paragraph">
            <wp:posOffset>-130175</wp:posOffset>
          </wp:positionV>
          <wp:extent cx="754380" cy="266065"/>
          <wp:effectExtent l="0" t="0" r="7620" b="635"/>
          <wp:wrapSquare wrapText="bothSides"/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creative commons ANC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SCP Manual: Teaching</w:t>
    </w:r>
    <w:r>
      <w:rPr>
        <w:sz w:val="18"/>
        <w:szCs w:val="18"/>
      </w:rPr>
      <w:tab/>
    </w:r>
    <w:r w:rsidRPr="00FF1239">
      <w:rPr>
        <w:sz w:val="18"/>
        <w:szCs w:val="18"/>
      </w:rPr>
      <w:t>Version</w:t>
    </w:r>
    <w:r>
      <w:rPr>
        <w:sz w:val="18"/>
        <w:szCs w:val="18"/>
      </w:rPr>
      <w:t xml:space="preserve"> 2.2 </w:t>
    </w:r>
  </w:p>
  <w:p w:rsidR="00314756" w:rsidRDefault="00314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9F"/>
    <w:rsid w:val="00314756"/>
    <w:rsid w:val="00441D9F"/>
    <w:rsid w:val="005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AAC8"/>
  <w15:chartTrackingRefBased/>
  <w15:docId w15:val="{0424FFA3-325C-4C71-8349-D124D1C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1D9F"/>
    <w:pPr>
      <w:keepNext/>
      <w:keepLines/>
      <w:spacing w:before="120" w:after="24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D9F"/>
    <w:rPr>
      <w:rFonts w:asciiTheme="majorHAnsi" w:eastAsiaTheme="majorEastAsia" w:hAnsiTheme="majorHAnsi" w:cstheme="majorBidi"/>
      <w:b/>
      <w:bCs/>
      <w:smallCaps/>
      <w:color w:val="2F5496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1D9F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1D9F"/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41D9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4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14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2018-01-23T06:01:00Z</dcterms:created>
  <dcterms:modified xsi:type="dcterms:W3CDTF">2018-01-23T06:05:00Z</dcterms:modified>
</cp:coreProperties>
</file>