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94" w:rsidRDefault="000A1494" w:rsidP="000A1494">
      <w:pPr>
        <w:pStyle w:val="Style1"/>
        <w:numPr>
          <w:ilvl w:val="0"/>
          <w:numId w:val="0"/>
        </w:numPr>
        <w:ind w:left="284"/>
      </w:pPr>
      <w:bookmarkStart w:id="0" w:name="_Toc438216760"/>
      <w:bookmarkStart w:id="1" w:name="_Toc438660695"/>
      <w:bookmarkStart w:id="2" w:name="_Toc441145888"/>
      <w:bookmarkStart w:id="3" w:name="_Toc446326672"/>
      <w:r>
        <w:t>Secondary physical c</w:t>
      </w:r>
      <w:r w:rsidRPr="008B6B54">
        <w:t>ase 8</w:t>
      </w:r>
      <w:r>
        <w:t>:</w:t>
      </w:r>
      <w:r w:rsidRPr="008B6B54">
        <w:t xml:space="preserve"> Samantha Jolley</w:t>
      </w:r>
      <w:bookmarkEnd w:id="0"/>
      <w:bookmarkEnd w:id="1"/>
      <w:bookmarkEnd w:id="2"/>
      <w:bookmarkEnd w:id="3"/>
    </w:p>
    <w:p w:rsidR="000A1494" w:rsidRDefault="000A1494" w:rsidP="000A1494"/>
    <w:p w:rsidR="000A1494" w:rsidRDefault="000A1494" w:rsidP="000A1494">
      <w:pPr>
        <w:pBdr>
          <w:top w:val="single" w:sz="4" w:space="1" w:color="auto"/>
          <w:left w:val="single" w:sz="4" w:space="4" w:color="auto"/>
          <w:bottom w:val="single" w:sz="4" w:space="1" w:color="auto"/>
          <w:right w:val="single" w:sz="4" w:space="4" w:color="auto"/>
        </w:pBdr>
        <w:jc w:val="center"/>
      </w:pPr>
    </w:p>
    <w:p w:rsidR="000A1494" w:rsidRPr="000C357E" w:rsidRDefault="000A1494" w:rsidP="000A1494">
      <w:pPr>
        <w:pBdr>
          <w:top w:val="single" w:sz="4" w:space="1" w:color="auto"/>
          <w:left w:val="single" w:sz="4" w:space="4" w:color="auto"/>
          <w:bottom w:val="single" w:sz="4" w:space="1" w:color="auto"/>
          <w:right w:val="single" w:sz="4" w:space="4" w:color="auto"/>
        </w:pBdr>
        <w:jc w:val="center"/>
        <w:rPr>
          <w:b/>
        </w:rPr>
      </w:pPr>
      <w:r w:rsidRPr="000C357E">
        <w:rPr>
          <w:b/>
        </w:rPr>
        <w:t>PHYSICAL REHABILITATION</w:t>
      </w:r>
    </w:p>
    <w:p w:rsidR="000A1494" w:rsidRDefault="000A1494" w:rsidP="000A1494">
      <w:pPr>
        <w:pBdr>
          <w:top w:val="single" w:sz="4" w:space="1" w:color="auto"/>
          <w:left w:val="single" w:sz="4" w:space="4" w:color="auto"/>
          <w:bottom w:val="single" w:sz="4" w:space="1" w:color="auto"/>
          <w:right w:val="single" w:sz="4" w:space="4" w:color="auto"/>
        </w:pBdr>
      </w:pPr>
      <w:r w:rsidRPr="007A5C8B">
        <w:rPr>
          <w:b/>
        </w:rPr>
        <w:t>Name:</w:t>
      </w:r>
      <w:r>
        <w:t xml:space="preserve"> </w:t>
      </w:r>
      <w:r>
        <w:tab/>
      </w:r>
      <w:r>
        <w:tab/>
        <w:t>Samantha Jolley</w:t>
      </w:r>
    </w:p>
    <w:p w:rsidR="000A1494" w:rsidRDefault="000A1494" w:rsidP="000A1494">
      <w:pPr>
        <w:pBdr>
          <w:top w:val="single" w:sz="4" w:space="1" w:color="auto"/>
          <w:left w:val="single" w:sz="4" w:space="4" w:color="auto"/>
          <w:bottom w:val="single" w:sz="4" w:space="1" w:color="auto"/>
          <w:right w:val="single" w:sz="4" w:space="4" w:color="auto"/>
        </w:pBdr>
      </w:pPr>
      <w:r w:rsidRPr="005F31AD">
        <w:rPr>
          <w:b/>
        </w:rPr>
        <w:t>DOB:</w:t>
      </w:r>
      <w:r>
        <w:rPr>
          <w:b/>
        </w:rPr>
        <w:tab/>
      </w:r>
      <w:r>
        <w:rPr>
          <w:b/>
        </w:rPr>
        <w:tab/>
      </w:r>
      <w:r>
        <w:t xml:space="preserve"> 17/05/1952</w:t>
      </w:r>
    </w:p>
    <w:p w:rsidR="000A1494" w:rsidRDefault="000A1494" w:rsidP="000A1494">
      <w:pPr>
        <w:pBdr>
          <w:top w:val="single" w:sz="4" w:space="1" w:color="auto"/>
          <w:left w:val="single" w:sz="4" w:space="4" w:color="auto"/>
          <w:bottom w:val="single" w:sz="4" w:space="1" w:color="auto"/>
          <w:right w:val="single" w:sz="4" w:space="4" w:color="auto"/>
        </w:pBdr>
      </w:pPr>
      <w:r w:rsidRPr="005F31AD">
        <w:rPr>
          <w:b/>
        </w:rPr>
        <w:t>Address:</w:t>
      </w:r>
      <w:r>
        <w:t xml:space="preserve"> </w:t>
      </w:r>
      <w:r>
        <w:tab/>
        <w:t>65 Drummond Street, Slater</w:t>
      </w:r>
    </w:p>
    <w:p w:rsidR="000A1494" w:rsidRPr="00D85933" w:rsidRDefault="000A1494" w:rsidP="000A1494">
      <w:pPr>
        <w:pBdr>
          <w:top w:val="single" w:sz="4" w:space="1" w:color="auto"/>
          <w:left w:val="single" w:sz="4" w:space="4" w:color="auto"/>
          <w:bottom w:val="single" w:sz="4" w:space="1" w:color="auto"/>
          <w:right w:val="single" w:sz="4" w:space="4" w:color="auto"/>
        </w:pBdr>
        <w:rPr>
          <w:b/>
        </w:rPr>
      </w:pPr>
      <w:r w:rsidRPr="00D85933">
        <w:rPr>
          <w:b/>
        </w:rPr>
        <w:t>Case number:</w:t>
      </w:r>
      <w:r>
        <w:rPr>
          <w:b/>
        </w:rPr>
        <w:t xml:space="preserve"> </w:t>
      </w:r>
      <w:r>
        <w:rPr>
          <w:b/>
        </w:rPr>
        <w:tab/>
      </w:r>
      <w:r>
        <w:t>PHY00</w:t>
      </w:r>
      <w:r w:rsidRPr="00B008BB">
        <w:t>8</w:t>
      </w:r>
    </w:p>
    <w:p w:rsidR="000A1494" w:rsidRDefault="000A1494" w:rsidP="000A1494">
      <w:pPr>
        <w:pBdr>
          <w:top w:val="single" w:sz="4" w:space="1" w:color="auto"/>
          <w:left w:val="single" w:sz="4" w:space="4" w:color="auto"/>
          <w:bottom w:val="single" w:sz="4" w:space="1" w:color="auto"/>
          <w:right w:val="single" w:sz="4" w:space="4" w:color="auto"/>
        </w:pBdr>
      </w:pPr>
    </w:p>
    <w:p w:rsidR="000A1494" w:rsidRDefault="000A1494" w:rsidP="000A1494">
      <w:pPr>
        <w:pBdr>
          <w:top w:val="single" w:sz="4" w:space="1" w:color="auto"/>
          <w:left w:val="single" w:sz="4" w:space="4" w:color="auto"/>
          <w:bottom w:val="single" w:sz="4" w:space="1" w:color="auto"/>
          <w:right w:val="single" w:sz="4" w:space="4" w:color="auto"/>
        </w:pBdr>
      </w:pPr>
      <w:r>
        <w:t xml:space="preserve">Mrs. Jolley has been an inpatient on an acute orthopaedic ward following a fall on her local bus. She fractured her right surgical neck of </w:t>
      </w:r>
      <w:proofErr w:type="spellStart"/>
      <w:r>
        <w:t>humerus</w:t>
      </w:r>
      <w:proofErr w:type="spellEnd"/>
      <w:r>
        <w:t xml:space="preserve"> (her dominant arm) and was badly bruised. She has to wear her right arm in a collar and cuff for the next 5 weeks and therefore is one handed. She lives alone and is due to be discharged home in a couple of days.</w:t>
      </w:r>
    </w:p>
    <w:p w:rsidR="000A1494" w:rsidRDefault="000A1494" w:rsidP="000A1494">
      <w:pPr>
        <w:pBdr>
          <w:top w:val="single" w:sz="4" w:space="1" w:color="auto"/>
          <w:left w:val="single" w:sz="4" w:space="4" w:color="auto"/>
          <w:bottom w:val="single" w:sz="4" w:space="1" w:color="auto"/>
          <w:right w:val="single" w:sz="4" w:space="4" w:color="auto"/>
        </w:pBdr>
      </w:pPr>
    </w:p>
    <w:p w:rsidR="000A1494" w:rsidRDefault="000A1494" w:rsidP="000A1494">
      <w:pPr>
        <w:pBdr>
          <w:top w:val="single" w:sz="4" w:space="1" w:color="auto"/>
          <w:left w:val="single" w:sz="4" w:space="4" w:color="auto"/>
          <w:bottom w:val="single" w:sz="4" w:space="1" w:color="auto"/>
          <w:right w:val="single" w:sz="4" w:space="4" w:color="auto"/>
        </w:pBdr>
      </w:pPr>
      <w:r>
        <w:t>Mrs. Jolley is concerned about how she will prepare her meals at home especially lunch and dinner.</w:t>
      </w:r>
    </w:p>
    <w:p w:rsidR="000A1494" w:rsidRDefault="000A1494" w:rsidP="000A1494">
      <w:pPr>
        <w:pBdr>
          <w:top w:val="single" w:sz="4" w:space="1" w:color="auto"/>
          <w:left w:val="single" w:sz="4" w:space="4" w:color="auto"/>
          <w:bottom w:val="single" w:sz="4" w:space="1" w:color="auto"/>
          <w:right w:val="single" w:sz="4" w:space="4" w:color="auto"/>
        </w:pBdr>
      </w:pPr>
    </w:p>
    <w:p w:rsidR="000A1494" w:rsidRDefault="000A1494" w:rsidP="000A1494">
      <w:pPr>
        <w:pBdr>
          <w:top w:val="single" w:sz="4" w:space="1" w:color="auto"/>
          <w:left w:val="single" w:sz="4" w:space="4" w:color="auto"/>
          <w:bottom w:val="single" w:sz="4" w:space="1" w:color="auto"/>
          <w:right w:val="single" w:sz="4" w:space="4" w:color="auto"/>
        </w:pBdr>
      </w:pPr>
      <w:r>
        <w:t xml:space="preserve">Please complete the following tasks: </w:t>
      </w:r>
    </w:p>
    <w:p w:rsidR="000A1494" w:rsidRDefault="000A1494" w:rsidP="000A1494">
      <w:pPr>
        <w:pBdr>
          <w:top w:val="single" w:sz="4" w:space="1" w:color="auto"/>
          <w:left w:val="single" w:sz="4" w:space="4" w:color="auto"/>
          <w:bottom w:val="single" w:sz="4" w:space="1" w:color="auto"/>
          <w:right w:val="single" w:sz="4" w:space="4" w:color="auto"/>
        </w:pBdr>
      </w:pPr>
      <w:r>
        <w:t>• Source at least 2 options for home delivered nutritious prepared meals e.g. not fast food</w:t>
      </w:r>
    </w:p>
    <w:p w:rsidR="000A1494" w:rsidRDefault="000A1494" w:rsidP="000A1494">
      <w:pPr>
        <w:pBdr>
          <w:top w:val="single" w:sz="4" w:space="1" w:color="auto"/>
          <w:left w:val="single" w:sz="4" w:space="4" w:color="auto"/>
          <w:bottom w:val="single" w:sz="4" w:space="1" w:color="auto"/>
          <w:right w:val="single" w:sz="4" w:space="4" w:color="auto"/>
        </w:pBdr>
      </w:pPr>
      <w:r>
        <w:t xml:space="preserve">• Write an information sheet for Mrs. Jolley outlining these options including delivery details and price and any relevant handouts that are obtainable from the companies. Include considerations with regard to how she can manage other meals and snacks throughout the day. </w:t>
      </w:r>
    </w:p>
    <w:p w:rsidR="000A1494" w:rsidRDefault="000A1494" w:rsidP="000A1494">
      <w:pPr>
        <w:pBdr>
          <w:top w:val="single" w:sz="4" w:space="1" w:color="auto"/>
          <w:left w:val="single" w:sz="4" w:space="4" w:color="auto"/>
          <w:bottom w:val="single" w:sz="4" w:space="1" w:color="auto"/>
          <w:right w:val="single" w:sz="4" w:space="4" w:color="auto"/>
        </w:pBdr>
      </w:pPr>
      <w:r>
        <w:t>•</w:t>
      </w:r>
      <w:r w:rsidRPr="00D85933">
        <w:t xml:space="preserve"> Post these documents in the case conference forum in the LMS or submit to your facilitator</w:t>
      </w:r>
    </w:p>
    <w:p w:rsidR="000A1494" w:rsidRDefault="000A1494" w:rsidP="000A1494">
      <w:pPr>
        <w:pBdr>
          <w:top w:val="single" w:sz="4" w:space="1" w:color="auto"/>
          <w:left w:val="single" w:sz="4" w:space="4" w:color="auto"/>
          <w:bottom w:val="single" w:sz="4" w:space="1" w:color="auto"/>
          <w:right w:val="single" w:sz="4" w:space="4" w:color="auto"/>
        </w:pBdr>
      </w:pPr>
      <w:r>
        <w:t>• Report back at case conference</w:t>
      </w:r>
    </w:p>
    <w:p w:rsidR="000A1494" w:rsidRDefault="000A1494" w:rsidP="000A1494">
      <w:pPr>
        <w:pBdr>
          <w:top w:val="single" w:sz="4" w:space="1" w:color="auto"/>
          <w:left w:val="single" w:sz="4" w:space="4" w:color="auto"/>
          <w:bottom w:val="single" w:sz="4" w:space="1" w:color="auto"/>
          <w:right w:val="single" w:sz="4" w:space="4" w:color="auto"/>
        </w:pBdr>
      </w:pPr>
    </w:p>
    <w:p w:rsidR="000A1494" w:rsidRDefault="000A1494" w:rsidP="000A1494">
      <w:pPr>
        <w:rPr>
          <w:rFonts w:cs="Arial"/>
          <w:b/>
          <w:sz w:val="24"/>
          <w:szCs w:val="24"/>
        </w:rPr>
      </w:pPr>
    </w:p>
    <w:p w:rsidR="000A1494" w:rsidRPr="008A16B6" w:rsidRDefault="000A1494" w:rsidP="000A1494">
      <w:pPr>
        <w:rPr>
          <w:rFonts w:cs="Arial"/>
          <w:b/>
          <w:sz w:val="24"/>
          <w:szCs w:val="24"/>
        </w:rPr>
      </w:pPr>
      <w:r w:rsidRPr="008A16B6">
        <w:rPr>
          <w:rFonts w:cs="Arial"/>
          <w:b/>
          <w:sz w:val="24"/>
          <w:szCs w:val="24"/>
        </w:rPr>
        <w:t>Notes:</w:t>
      </w:r>
    </w:p>
    <w:p w:rsidR="000A1494" w:rsidRDefault="000A1494" w:rsidP="000A1494">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r w:rsidR="000A1494" w:rsidRPr="008A16B6" w:rsidTr="003A4CFA">
        <w:tc>
          <w:tcPr>
            <w:tcW w:w="9854" w:type="dxa"/>
            <w:shd w:val="clear" w:color="auto" w:fill="auto"/>
          </w:tcPr>
          <w:p w:rsidR="000A1494" w:rsidRPr="008A16B6" w:rsidRDefault="000A1494" w:rsidP="003A4CFA">
            <w:pPr>
              <w:rPr>
                <w:rFonts w:ascii="Arial Black" w:hAnsi="Arial Black" w:cs="Arial"/>
                <w:b/>
                <w:sz w:val="24"/>
                <w:szCs w:val="24"/>
              </w:rPr>
            </w:pPr>
          </w:p>
          <w:p w:rsidR="000A1494" w:rsidRPr="008A16B6" w:rsidRDefault="000A1494" w:rsidP="003A4CFA">
            <w:pPr>
              <w:rPr>
                <w:rFonts w:ascii="Arial Black" w:hAnsi="Arial Black" w:cs="Arial"/>
                <w:b/>
                <w:sz w:val="24"/>
                <w:szCs w:val="24"/>
              </w:rPr>
            </w:pPr>
          </w:p>
        </w:tc>
      </w:tr>
    </w:tbl>
    <w:p w:rsidR="000A1494" w:rsidRDefault="000A1494" w:rsidP="000A1494">
      <w:pPr>
        <w:rPr>
          <w:rFonts w:ascii="Arial Black" w:hAnsi="Arial Black" w:cs="Arial"/>
          <w:b/>
          <w:sz w:val="24"/>
          <w:szCs w:val="24"/>
        </w:rPr>
      </w:pPr>
    </w:p>
    <w:p w:rsidR="00A009F3" w:rsidRDefault="00A009F3">
      <w:bookmarkStart w:id="4" w:name="_GoBack"/>
      <w:bookmarkEnd w:id="4"/>
    </w:p>
    <w:sectPr w:rsidR="00A009F3"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94"/>
    <w:rsid w:val="0003154D"/>
    <w:rsid w:val="0006797A"/>
    <w:rsid w:val="0007588D"/>
    <w:rsid w:val="00091118"/>
    <w:rsid w:val="00091729"/>
    <w:rsid w:val="00094E43"/>
    <w:rsid w:val="000A1494"/>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863C8"/>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94"/>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customStyle="1" w:styleId="Style1">
    <w:name w:val="Style1"/>
    <w:basedOn w:val="Normal"/>
    <w:link w:val="Style1Char"/>
    <w:qFormat/>
    <w:rsid w:val="000A1494"/>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0A1494"/>
    <w:rPr>
      <w:rFonts w:ascii="Cambria" w:eastAsia="Times New Roman" w:hAnsi="Cambria" w:cs="Times New Roman"/>
      <w:b/>
      <w:bCs/>
      <w:color w:val="365F91"/>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94"/>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customStyle="1" w:styleId="Style1">
    <w:name w:val="Style1"/>
    <w:basedOn w:val="Normal"/>
    <w:link w:val="Style1Char"/>
    <w:qFormat/>
    <w:rsid w:val="000A1494"/>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0A1494"/>
    <w:rPr>
      <w:rFonts w:ascii="Cambria" w:eastAsia="Times New Roman" w:hAnsi="Cambria" w:cs="Times New Roman"/>
      <w:b/>
      <w:bCs/>
      <w:color w:val="365F91"/>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SecondaryPhysical_Case8_SamanthaJolley</dc:title>
  <dc:creator>Mark Symmons</dc:creator>
  <cp:lastModifiedBy>Mark Symmons</cp:lastModifiedBy>
  <cp:revision>2</cp:revision>
  <cp:lastPrinted>2016-03-21T01:48:00Z</cp:lastPrinted>
  <dcterms:created xsi:type="dcterms:W3CDTF">2016-03-21T01:43:00Z</dcterms:created>
  <dcterms:modified xsi:type="dcterms:W3CDTF">2016-03-21T01:48:00Z</dcterms:modified>
</cp:coreProperties>
</file>