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DC" w:rsidRDefault="007D6DDC" w:rsidP="007D6DDC">
      <w:pPr>
        <w:pStyle w:val="Style1"/>
        <w:numPr>
          <w:ilvl w:val="0"/>
          <w:numId w:val="0"/>
        </w:numPr>
        <w:ind w:left="284"/>
      </w:pPr>
      <w:bookmarkStart w:id="0" w:name="_Toc438216756"/>
      <w:bookmarkStart w:id="1" w:name="_Toc438660691"/>
      <w:bookmarkStart w:id="2" w:name="_Toc441145884"/>
      <w:bookmarkStart w:id="3" w:name="_Toc446326668"/>
      <w:r>
        <w:t>Secondary physical c</w:t>
      </w:r>
      <w:r w:rsidRPr="008B6B54">
        <w:t>ase 4</w:t>
      </w:r>
      <w:r>
        <w:t xml:space="preserve">: </w:t>
      </w:r>
      <w:r w:rsidRPr="008B6B54">
        <w:t>Bo Zheng</w:t>
      </w:r>
      <w:bookmarkEnd w:id="0"/>
      <w:bookmarkEnd w:id="1"/>
      <w:bookmarkEnd w:id="2"/>
      <w:bookmarkEnd w:id="3"/>
    </w:p>
    <w:p w:rsidR="007D6DDC" w:rsidRDefault="007D6DDC" w:rsidP="007D6DDC"/>
    <w:p w:rsidR="007D6DDC" w:rsidRDefault="007D6DDC" w:rsidP="007D6DDC">
      <w:pPr>
        <w:pBdr>
          <w:top w:val="single" w:sz="4" w:space="1" w:color="auto"/>
          <w:left w:val="single" w:sz="4" w:space="4" w:color="auto"/>
          <w:bottom w:val="single" w:sz="4" w:space="1" w:color="auto"/>
          <w:right w:val="single" w:sz="4" w:space="4" w:color="auto"/>
        </w:pBdr>
        <w:jc w:val="center"/>
      </w:pPr>
    </w:p>
    <w:p w:rsidR="007D6DDC" w:rsidRPr="00F82A80" w:rsidRDefault="007D6DDC" w:rsidP="007D6DDC">
      <w:pPr>
        <w:pBdr>
          <w:top w:val="single" w:sz="4" w:space="1" w:color="auto"/>
          <w:left w:val="single" w:sz="4" w:space="4" w:color="auto"/>
          <w:bottom w:val="single" w:sz="4" w:space="1" w:color="auto"/>
          <w:right w:val="single" w:sz="4" w:space="4" w:color="auto"/>
        </w:pBdr>
        <w:jc w:val="center"/>
        <w:rPr>
          <w:b/>
        </w:rPr>
      </w:pPr>
      <w:r w:rsidRPr="00F82A80">
        <w:rPr>
          <w:b/>
        </w:rPr>
        <w:t>PHYSICAL REHABILITATION</w:t>
      </w:r>
    </w:p>
    <w:p w:rsidR="007D6DDC" w:rsidRDefault="007D6DDC" w:rsidP="007D6DDC">
      <w:pPr>
        <w:pBdr>
          <w:top w:val="single" w:sz="4" w:space="1" w:color="auto"/>
          <w:left w:val="single" w:sz="4" w:space="4" w:color="auto"/>
          <w:bottom w:val="single" w:sz="4" w:space="1" w:color="auto"/>
          <w:right w:val="single" w:sz="4" w:space="4" w:color="auto"/>
        </w:pBdr>
      </w:pPr>
      <w:r w:rsidRPr="00EE61E1">
        <w:rPr>
          <w:b/>
        </w:rPr>
        <w:t>Name:</w:t>
      </w:r>
      <w:r>
        <w:t xml:space="preserve"> </w:t>
      </w:r>
      <w:r>
        <w:tab/>
      </w:r>
      <w:r>
        <w:tab/>
        <w:t>Mr. Bo Zheng</w:t>
      </w:r>
    </w:p>
    <w:p w:rsidR="007D6DDC" w:rsidRDefault="007D6DDC" w:rsidP="007D6DDC">
      <w:pPr>
        <w:pBdr>
          <w:top w:val="single" w:sz="4" w:space="1" w:color="auto"/>
          <w:left w:val="single" w:sz="4" w:space="4" w:color="auto"/>
          <w:bottom w:val="single" w:sz="4" w:space="1" w:color="auto"/>
          <w:right w:val="single" w:sz="4" w:space="4" w:color="auto"/>
        </w:pBdr>
      </w:pPr>
      <w:r w:rsidRPr="00EE61E1">
        <w:rPr>
          <w:b/>
        </w:rPr>
        <w:t>DOB:</w:t>
      </w:r>
      <w:r>
        <w:t xml:space="preserve"> </w:t>
      </w:r>
      <w:r>
        <w:tab/>
      </w:r>
      <w:r>
        <w:tab/>
        <w:t>15/09/1957</w:t>
      </w:r>
    </w:p>
    <w:p w:rsidR="007D6DDC" w:rsidRDefault="007D6DDC" w:rsidP="007D6DDC">
      <w:pPr>
        <w:pBdr>
          <w:top w:val="single" w:sz="4" w:space="1" w:color="auto"/>
          <w:left w:val="single" w:sz="4" w:space="4" w:color="auto"/>
          <w:bottom w:val="single" w:sz="4" w:space="1" w:color="auto"/>
          <w:right w:val="single" w:sz="4" w:space="4" w:color="auto"/>
        </w:pBdr>
      </w:pPr>
      <w:r w:rsidRPr="00EE61E1">
        <w:rPr>
          <w:b/>
        </w:rPr>
        <w:t>Address:</w:t>
      </w:r>
      <w:r>
        <w:t xml:space="preserve"> </w:t>
      </w:r>
      <w:r>
        <w:tab/>
        <w:t xml:space="preserve">20 </w:t>
      </w:r>
      <w:proofErr w:type="spellStart"/>
      <w:r>
        <w:t>Paulett</w:t>
      </w:r>
      <w:proofErr w:type="spellEnd"/>
      <w:r>
        <w:t xml:space="preserve"> Way, </w:t>
      </w:r>
      <w:proofErr w:type="spellStart"/>
      <w:r>
        <w:t>Trafield</w:t>
      </w:r>
      <w:proofErr w:type="spellEnd"/>
    </w:p>
    <w:p w:rsidR="007D6DDC" w:rsidRPr="009E454E" w:rsidRDefault="007D6DDC" w:rsidP="007D6DDC">
      <w:pPr>
        <w:pBdr>
          <w:top w:val="single" w:sz="4" w:space="1" w:color="auto"/>
          <w:left w:val="single" w:sz="4" w:space="4" w:color="auto"/>
          <w:bottom w:val="single" w:sz="4" w:space="1" w:color="auto"/>
          <w:right w:val="single" w:sz="4" w:space="4" w:color="auto"/>
        </w:pBdr>
        <w:rPr>
          <w:b/>
        </w:rPr>
      </w:pPr>
      <w:r w:rsidRPr="009E454E">
        <w:rPr>
          <w:b/>
        </w:rPr>
        <w:t>Case number:</w:t>
      </w:r>
      <w:r>
        <w:rPr>
          <w:b/>
        </w:rPr>
        <w:t xml:space="preserve"> </w:t>
      </w:r>
      <w:r>
        <w:rPr>
          <w:b/>
        </w:rPr>
        <w:tab/>
      </w:r>
      <w:r>
        <w:t>PHY00</w:t>
      </w:r>
      <w:r w:rsidRPr="009E454E">
        <w:t>4</w:t>
      </w:r>
    </w:p>
    <w:p w:rsidR="007D6DDC" w:rsidRDefault="007D6DDC" w:rsidP="007D6DDC">
      <w:pPr>
        <w:pBdr>
          <w:top w:val="single" w:sz="4" w:space="1" w:color="auto"/>
          <w:left w:val="single" w:sz="4" w:space="4" w:color="auto"/>
          <w:bottom w:val="single" w:sz="4" w:space="1" w:color="auto"/>
          <w:right w:val="single" w:sz="4" w:space="4" w:color="auto"/>
        </w:pBdr>
      </w:pPr>
    </w:p>
    <w:p w:rsidR="007D6DDC" w:rsidRDefault="007D6DDC" w:rsidP="007D6DDC">
      <w:pPr>
        <w:pBdr>
          <w:top w:val="single" w:sz="4" w:space="1" w:color="auto"/>
          <w:left w:val="single" w:sz="4" w:space="4" w:color="auto"/>
          <w:bottom w:val="single" w:sz="4" w:space="1" w:color="auto"/>
          <w:right w:val="single" w:sz="4" w:space="4" w:color="auto"/>
        </w:pBdr>
      </w:pPr>
      <w:r>
        <w:t>Mr. Bo Zheng has been attending the community therapy service (CTS) for the past 10 weeks. He was originally referred for assessment and advice regarding his long standing back pain. As part of his pain management program he has been an active participant in the weekly occupational therapy gardening program. On discharge from CTS he is very keen to continue gardening but he and his wife live in a block of flats that has no garden.</w:t>
      </w:r>
    </w:p>
    <w:p w:rsidR="007D6DDC" w:rsidRDefault="007D6DDC" w:rsidP="007D6DDC">
      <w:pPr>
        <w:pBdr>
          <w:top w:val="single" w:sz="4" w:space="1" w:color="auto"/>
          <w:left w:val="single" w:sz="4" w:space="4" w:color="auto"/>
          <w:bottom w:val="single" w:sz="4" w:space="1" w:color="auto"/>
          <w:right w:val="single" w:sz="4" w:space="4" w:color="auto"/>
        </w:pBdr>
      </w:pPr>
    </w:p>
    <w:p w:rsidR="007D6DDC" w:rsidRDefault="007D6DDC" w:rsidP="007D6DDC">
      <w:pPr>
        <w:pBdr>
          <w:top w:val="single" w:sz="4" w:space="1" w:color="auto"/>
          <w:left w:val="single" w:sz="4" w:space="4" w:color="auto"/>
          <w:bottom w:val="single" w:sz="4" w:space="1" w:color="auto"/>
          <w:right w:val="single" w:sz="4" w:space="4" w:color="auto"/>
        </w:pBdr>
      </w:pPr>
      <w:r>
        <w:t>Mr. Zheng is Chinese and his primary language is Mandarin but he is able to speak and read basic English. His limited English has not caused any specific difficulties in the gardening group.</w:t>
      </w:r>
    </w:p>
    <w:p w:rsidR="007D6DDC" w:rsidRDefault="007D6DDC" w:rsidP="007D6DDC">
      <w:pPr>
        <w:pBdr>
          <w:top w:val="single" w:sz="4" w:space="1" w:color="auto"/>
          <w:left w:val="single" w:sz="4" w:space="4" w:color="auto"/>
          <w:bottom w:val="single" w:sz="4" w:space="1" w:color="auto"/>
          <w:right w:val="single" w:sz="4" w:space="4" w:color="auto"/>
        </w:pBdr>
      </w:pPr>
    </w:p>
    <w:p w:rsidR="007D6DDC" w:rsidRDefault="007D6DDC" w:rsidP="007D6DDC">
      <w:pPr>
        <w:pBdr>
          <w:top w:val="single" w:sz="4" w:space="1" w:color="auto"/>
          <w:left w:val="single" w:sz="4" w:space="4" w:color="auto"/>
          <w:bottom w:val="single" w:sz="4" w:space="1" w:color="auto"/>
          <w:right w:val="single" w:sz="4" w:space="4" w:color="auto"/>
        </w:pBdr>
      </w:pPr>
      <w:r>
        <w:t>Please complete the following tasks:</w:t>
      </w:r>
    </w:p>
    <w:p w:rsidR="007D6DDC" w:rsidRDefault="007D6DDC" w:rsidP="007D6DDC">
      <w:pPr>
        <w:pBdr>
          <w:top w:val="single" w:sz="4" w:space="1" w:color="auto"/>
          <w:left w:val="single" w:sz="4" w:space="4" w:color="auto"/>
          <w:bottom w:val="single" w:sz="4" w:space="1" w:color="auto"/>
          <w:right w:val="single" w:sz="4" w:space="4" w:color="auto"/>
        </w:pBdr>
      </w:pPr>
      <w:r>
        <w:t>• Investigate what community garden groups are available in your local area that Mr. Zheng could be referred to. (You will explain these to Mr. Zheng using the hospital interpreter).</w:t>
      </w:r>
    </w:p>
    <w:p w:rsidR="007D6DDC" w:rsidRDefault="007D6DDC" w:rsidP="007D6DDC">
      <w:pPr>
        <w:pBdr>
          <w:top w:val="single" w:sz="4" w:space="1" w:color="auto"/>
          <w:left w:val="single" w:sz="4" w:space="4" w:color="auto"/>
          <w:bottom w:val="single" w:sz="4" w:space="1" w:color="auto"/>
          <w:right w:val="single" w:sz="4" w:space="4" w:color="auto"/>
        </w:pBdr>
      </w:pPr>
      <w:r>
        <w:t>• Please include in a letter to Mr. Zheng the details of these including location, costs and eligibility. His son is happy to read this information to his father if he needs it repeated.</w:t>
      </w:r>
    </w:p>
    <w:p w:rsidR="007D6DDC" w:rsidRDefault="007D6DDC" w:rsidP="007D6DDC">
      <w:pPr>
        <w:pBdr>
          <w:top w:val="single" w:sz="4" w:space="1" w:color="auto"/>
          <w:left w:val="single" w:sz="4" w:space="4" w:color="auto"/>
          <w:bottom w:val="single" w:sz="4" w:space="1" w:color="auto"/>
          <w:right w:val="single" w:sz="4" w:space="4" w:color="auto"/>
        </w:pBdr>
      </w:pPr>
      <w:r>
        <w:t xml:space="preserve"> • Investigate the details of a telephone interpreter service that you could include in the referral to the community garden (if it is required)</w:t>
      </w:r>
    </w:p>
    <w:p w:rsidR="007D6DDC" w:rsidRDefault="007D6DDC" w:rsidP="007D6DDC">
      <w:pPr>
        <w:pBdr>
          <w:top w:val="single" w:sz="4" w:space="1" w:color="auto"/>
          <w:left w:val="single" w:sz="4" w:space="4" w:color="auto"/>
          <w:bottom w:val="single" w:sz="4" w:space="1" w:color="auto"/>
          <w:right w:val="single" w:sz="4" w:space="4" w:color="auto"/>
        </w:pBdr>
      </w:pPr>
      <w:r>
        <w:t xml:space="preserve">• </w:t>
      </w:r>
      <w:r w:rsidRPr="009E454E">
        <w:t>Post these documents in the case conference forum in the LMS or submit to your facilitator</w:t>
      </w:r>
    </w:p>
    <w:p w:rsidR="007D6DDC" w:rsidRDefault="007D6DDC" w:rsidP="007D6DDC">
      <w:pPr>
        <w:pBdr>
          <w:top w:val="single" w:sz="4" w:space="1" w:color="auto"/>
          <w:left w:val="single" w:sz="4" w:space="4" w:color="auto"/>
          <w:bottom w:val="single" w:sz="4" w:space="1" w:color="auto"/>
          <w:right w:val="single" w:sz="4" w:space="4" w:color="auto"/>
        </w:pBdr>
      </w:pPr>
      <w:r>
        <w:t xml:space="preserve"> • Report back at case conference</w:t>
      </w:r>
    </w:p>
    <w:p w:rsidR="007D6DDC" w:rsidRDefault="007D6DDC" w:rsidP="007D6DDC">
      <w:pPr>
        <w:rPr>
          <w:rFonts w:cs="Arial"/>
          <w:b/>
          <w:sz w:val="24"/>
          <w:szCs w:val="24"/>
        </w:rPr>
      </w:pPr>
    </w:p>
    <w:p w:rsidR="007D6DDC" w:rsidRPr="008A16B6" w:rsidRDefault="007D6DDC" w:rsidP="007D6DDC">
      <w:pPr>
        <w:rPr>
          <w:rFonts w:cs="Arial"/>
          <w:b/>
          <w:sz w:val="24"/>
          <w:szCs w:val="24"/>
        </w:rPr>
      </w:pPr>
      <w:r w:rsidRPr="008A16B6">
        <w:rPr>
          <w:rFonts w:cs="Arial"/>
          <w:b/>
          <w:sz w:val="24"/>
          <w:szCs w:val="24"/>
        </w:rPr>
        <w:t>Notes:</w:t>
      </w:r>
    </w:p>
    <w:p w:rsidR="007D6DDC" w:rsidRDefault="007D6DDC" w:rsidP="007D6DDC">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7D6DDC" w:rsidRPr="008A16B6" w:rsidTr="003A4CFA">
        <w:tc>
          <w:tcPr>
            <w:tcW w:w="9854" w:type="dxa"/>
            <w:shd w:val="clear" w:color="auto" w:fill="auto"/>
          </w:tcPr>
          <w:p w:rsidR="007D6DDC" w:rsidRPr="008A16B6" w:rsidRDefault="007D6DDC" w:rsidP="003A4CFA">
            <w:pPr>
              <w:rPr>
                <w:rFonts w:ascii="Arial Black" w:hAnsi="Arial Black" w:cs="Arial"/>
                <w:b/>
                <w:sz w:val="24"/>
                <w:szCs w:val="24"/>
              </w:rPr>
            </w:pPr>
          </w:p>
          <w:p w:rsidR="007D6DDC" w:rsidRPr="008A16B6" w:rsidRDefault="007D6DDC" w:rsidP="003A4CFA">
            <w:pPr>
              <w:rPr>
                <w:rFonts w:ascii="Arial Black" w:hAnsi="Arial Black" w:cs="Arial"/>
                <w:b/>
                <w:sz w:val="24"/>
                <w:szCs w:val="24"/>
              </w:rPr>
            </w:pPr>
          </w:p>
        </w:tc>
      </w:tr>
      <w:tr w:rsidR="007D6DDC" w:rsidRPr="008A16B6" w:rsidTr="003A4CFA">
        <w:tc>
          <w:tcPr>
            <w:tcW w:w="9854" w:type="dxa"/>
            <w:shd w:val="clear" w:color="auto" w:fill="auto"/>
          </w:tcPr>
          <w:p w:rsidR="007D6DDC" w:rsidRPr="008A16B6" w:rsidRDefault="007D6DDC" w:rsidP="003A4CFA">
            <w:pPr>
              <w:rPr>
                <w:rFonts w:ascii="Arial Black" w:hAnsi="Arial Black" w:cs="Arial"/>
                <w:b/>
                <w:sz w:val="24"/>
                <w:szCs w:val="24"/>
              </w:rPr>
            </w:pPr>
          </w:p>
          <w:p w:rsidR="007D6DDC" w:rsidRPr="008A16B6" w:rsidRDefault="007D6DDC" w:rsidP="003A4CFA">
            <w:pPr>
              <w:rPr>
                <w:rFonts w:ascii="Arial Black" w:hAnsi="Arial Black" w:cs="Arial"/>
                <w:b/>
                <w:sz w:val="24"/>
                <w:szCs w:val="24"/>
              </w:rPr>
            </w:pPr>
          </w:p>
        </w:tc>
      </w:tr>
      <w:tr w:rsidR="007D6DDC" w:rsidRPr="008A16B6" w:rsidTr="003A4CFA">
        <w:tc>
          <w:tcPr>
            <w:tcW w:w="9854" w:type="dxa"/>
            <w:shd w:val="clear" w:color="auto" w:fill="auto"/>
          </w:tcPr>
          <w:p w:rsidR="007D6DDC" w:rsidRPr="008A16B6" w:rsidRDefault="007D6DDC" w:rsidP="003A4CFA">
            <w:pPr>
              <w:rPr>
                <w:rFonts w:ascii="Arial Black" w:hAnsi="Arial Black" w:cs="Arial"/>
                <w:b/>
                <w:sz w:val="24"/>
                <w:szCs w:val="24"/>
              </w:rPr>
            </w:pPr>
          </w:p>
          <w:p w:rsidR="007D6DDC" w:rsidRPr="008A16B6" w:rsidRDefault="007D6DDC" w:rsidP="003A4CFA">
            <w:pPr>
              <w:rPr>
                <w:rFonts w:ascii="Arial Black" w:hAnsi="Arial Black" w:cs="Arial"/>
                <w:b/>
                <w:sz w:val="24"/>
                <w:szCs w:val="24"/>
              </w:rPr>
            </w:pPr>
          </w:p>
        </w:tc>
      </w:tr>
      <w:tr w:rsidR="007D6DDC" w:rsidRPr="008A16B6" w:rsidTr="003A4CFA">
        <w:tc>
          <w:tcPr>
            <w:tcW w:w="9854" w:type="dxa"/>
            <w:shd w:val="clear" w:color="auto" w:fill="auto"/>
          </w:tcPr>
          <w:p w:rsidR="007D6DDC" w:rsidRPr="008A16B6" w:rsidRDefault="007D6DDC" w:rsidP="003A4CFA">
            <w:pPr>
              <w:rPr>
                <w:rFonts w:ascii="Arial Black" w:hAnsi="Arial Black" w:cs="Arial"/>
                <w:b/>
                <w:sz w:val="24"/>
                <w:szCs w:val="24"/>
              </w:rPr>
            </w:pPr>
          </w:p>
          <w:p w:rsidR="007D6DDC" w:rsidRPr="008A16B6" w:rsidRDefault="007D6DDC" w:rsidP="003A4CFA">
            <w:pPr>
              <w:rPr>
                <w:rFonts w:ascii="Arial Black" w:hAnsi="Arial Black" w:cs="Arial"/>
                <w:b/>
                <w:sz w:val="24"/>
                <w:szCs w:val="24"/>
              </w:rPr>
            </w:pPr>
          </w:p>
        </w:tc>
      </w:tr>
      <w:tr w:rsidR="007D6DDC" w:rsidRPr="008A16B6" w:rsidTr="003A4CFA">
        <w:tc>
          <w:tcPr>
            <w:tcW w:w="9854" w:type="dxa"/>
            <w:shd w:val="clear" w:color="auto" w:fill="auto"/>
          </w:tcPr>
          <w:p w:rsidR="007D6DDC" w:rsidRPr="008A16B6" w:rsidRDefault="007D6DDC" w:rsidP="003A4CFA">
            <w:pPr>
              <w:rPr>
                <w:rFonts w:ascii="Arial Black" w:hAnsi="Arial Black" w:cs="Arial"/>
                <w:b/>
                <w:sz w:val="24"/>
                <w:szCs w:val="24"/>
              </w:rPr>
            </w:pPr>
          </w:p>
          <w:p w:rsidR="007D6DDC" w:rsidRPr="008A16B6" w:rsidRDefault="007D6DDC" w:rsidP="003A4CFA">
            <w:pPr>
              <w:rPr>
                <w:rFonts w:ascii="Arial Black" w:hAnsi="Arial Black" w:cs="Arial"/>
                <w:b/>
                <w:sz w:val="24"/>
                <w:szCs w:val="24"/>
              </w:rPr>
            </w:pPr>
          </w:p>
        </w:tc>
      </w:tr>
      <w:tr w:rsidR="007D6DDC" w:rsidRPr="008A16B6" w:rsidTr="003A4CFA">
        <w:tc>
          <w:tcPr>
            <w:tcW w:w="9854" w:type="dxa"/>
            <w:shd w:val="clear" w:color="auto" w:fill="auto"/>
          </w:tcPr>
          <w:p w:rsidR="007D6DDC" w:rsidRPr="008A16B6" w:rsidRDefault="007D6DDC" w:rsidP="003A4CFA">
            <w:pPr>
              <w:rPr>
                <w:rFonts w:ascii="Arial Black" w:hAnsi="Arial Black" w:cs="Arial"/>
                <w:b/>
                <w:sz w:val="24"/>
                <w:szCs w:val="24"/>
              </w:rPr>
            </w:pPr>
          </w:p>
          <w:p w:rsidR="007D6DDC" w:rsidRPr="008A16B6" w:rsidRDefault="007D6DDC" w:rsidP="003A4CFA">
            <w:pPr>
              <w:rPr>
                <w:rFonts w:ascii="Arial Black" w:hAnsi="Arial Black" w:cs="Arial"/>
                <w:b/>
                <w:sz w:val="24"/>
                <w:szCs w:val="24"/>
              </w:rPr>
            </w:pPr>
          </w:p>
        </w:tc>
      </w:tr>
      <w:tr w:rsidR="007D6DDC" w:rsidRPr="008A16B6" w:rsidTr="003A4CFA">
        <w:tc>
          <w:tcPr>
            <w:tcW w:w="9854" w:type="dxa"/>
            <w:shd w:val="clear" w:color="auto" w:fill="auto"/>
          </w:tcPr>
          <w:p w:rsidR="007D6DDC" w:rsidRPr="008A16B6" w:rsidRDefault="007D6DDC" w:rsidP="003A4CFA">
            <w:pPr>
              <w:rPr>
                <w:rFonts w:ascii="Arial Black" w:hAnsi="Arial Black" w:cs="Arial"/>
                <w:b/>
                <w:sz w:val="24"/>
                <w:szCs w:val="24"/>
              </w:rPr>
            </w:pPr>
          </w:p>
          <w:p w:rsidR="007D6DDC" w:rsidRPr="008A16B6" w:rsidRDefault="007D6DDC" w:rsidP="003A4CFA">
            <w:pPr>
              <w:rPr>
                <w:rFonts w:ascii="Arial Black" w:hAnsi="Arial Black" w:cs="Arial"/>
                <w:b/>
                <w:sz w:val="24"/>
                <w:szCs w:val="24"/>
              </w:rPr>
            </w:pPr>
          </w:p>
        </w:tc>
      </w:tr>
    </w:tbl>
    <w:p w:rsidR="00A009F3" w:rsidRDefault="00A009F3">
      <w:bookmarkStart w:id="4" w:name="_GoBack"/>
      <w:bookmarkEnd w:id="4"/>
    </w:p>
    <w:sectPr w:rsidR="00A009F3"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FED"/>
    <w:multiLevelType w:val="multilevel"/>
    <w:tmpl w:val="8D929FA0"/>
    <w:lvl w:ilvl="0">
      <w:start w:val="1"/>
      <w:numFmt w:val="decimal"/>
      <w:pStyle w:val="Style1"/>
      <w:lvlText w:val="Appendix %1"/>
      <w:lvlJc w:val="left"/>
      <w:pPr>
        <w:ind w:left="641" w:hanging="357"/>
      </w:pPr>
      <w:rPr>
        <w:rFonts w:hint="default"/>
      </w:rPr>
    </w:lvl>
    <w:lvl w:ilvl="1">
      <w:start w:val="1"/>
      <w:numFmt w:val="decimal"/>
      <w:lvlText w:val="Appendix %1.%2."/>
      <w:lvlJc w:val="left"/>
      <w:pPr>
        <w:ind w:left="714" w:hanging="357"/>
      </w:pPr>
      <w:rPr>
        <w:rFonts w:hint="default"/>
      </w:rPr>
    </w:lvl>
    <w:lvl w:ilvl="2">
      <w:start w:val="1"/>
      <w:numFmt w:val="decimal"/>
      <w:lvlText w:val="Appendix 1.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DC"/>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D6DD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13B94"/>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DC"/>
    <w:pPr>
      <w:jc w:val="both"/>
    </w:pPr>
    <w:rPr>
      <w:rFonts w:ascii="Calibri" w:eastAsia="Calibri" w:hAnsi="Calibri" w:cs="Times New Roman"/>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customStyle="1" w:styleId="Style1">
    <w:name w:val="Style1"/>
    <w:basedOn w:val="Normal"/>
    <w:link w:val="Style1Char"/>
    <w:qFormat/>
    <w:rsid w:val="007D6DDC"/>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7D6DDC"/>
    <w:rPr>
      <w:rFonts w:ascii="Cambria" w:eastAsia="Times New Roman" w:hAnsi="Cambria" w:cs="Times New Roman"/>
      <w:b/>
      <w:bCs/>
      <w:color w:val="365F91"/>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DC"/>
    <w:pPr>
      <w:jc w:val="both"/>
    </w:pPr>
    <w:rPr>
      <w:rFonts w:ascii="Calibri" w:eastAsia="Calibri" w:hAnsi="Calibri" w:cs="Times New Roman"/>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customStyle="1" w:styleId="Style1">
    <w:name w:val="Style1"/>
    <w:basedOn w:val="Normal"/>
    <w:link w:val="Style1Char"/>
    <w:qFormat/>
    <w:rsid w:val="007D6DDC"/>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7D6DDC"/>
    <w:rPr>
      <w:rFonts w:ascii="Cambria" w:eastAsia="Times New Roman" w:hAnsi="Cambria" w:cs="Times New Roman"/>
      <w:b/>
      <w:bCs/>
      <w:color w:val="365F91"/>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SecondaryPhysical_Case4_BoZheng</dc:title>
  <dc:creator>Mark Symmons</dc:creator>
  <cp:lastModifiedBy>Mark Symmons</cp:lastModifiedBy>
  <cp:revision>3</cp:revision>
  <cp:lastPrinted>2016-03-21T01:47:00Z</cp:lastPrinted>
  <dcterms:created xsi:type="dcterms:W3CDTF">2016-03-21T01:43:00Z</dcterms:created>
  <dcterms:modified xsi:type="dcterms:W3CDTF">2016-03-21T01:47:00Z</dcterms:modified>
</cp:coreProperties>
</file>